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B6" w:rsidRDefault="008952B6" w:rsidP="005E1AF4">
      <w:pPr>
        <w:pStyle w:val="TitleImpact"/>
      </w:pPr>
      <w:r>
        <w:t>ENG 4CI Examination Review</w:t>
      </w:r>
    </w:p>
    <w:p w:rsidR="0030128E" w:rsidRDefault="0030128E">
      <w:r>
        <w:t xml:space="preserve">As we prepare for the exam, your notebook will be your greatest asset. The better your notes, the more thoroughly you’ll be able to prepare. So get out your notebook, old tests, and use the questions below to recall the past 5 months. (Tip: If you know you’ve done a poor job keeping notes, quietly make friends with someone who has done well, or peruse Mr. </w:t>
      </w:r>
      <w:proofErr w:type="spellStart"/>
      <w:r>
        <w:t>Bignell’s</w:t>
      </w:r>
      <w:proofErr w:type="spellEnd"/>
      <w:r>
        <w:t xml:space="preserve"> website for anything you may be missing).</w:t>
      </w:r>
    </w:p>
    <w:p w:rsidR="008952B6" w:rsidRDefault="008952B6"/>
    <w:p w:rsidR="005E1AF4" w:rsidRDefault="008952B6" w:rsidP="008952B6">
      <w:pPr>
        <w:pStyle w:val="ListParagraph"/>
        <w:numPr>
          <w:ilvl w:val="0"/>
          <w:numId w:val="1"/>
        </w:numPr>
      </w:pPr>
      <w:r>
        <w:t xml:space="preserve">Go through your notebook and make a list of all the </w:t>
      </w:r>
      <w:r w:rsidRPr="008952B6">
        <w:rPr>
          <w:b/>
        </w:rPr>
        <w:t>terms</w:t>
      </w:r>
      <w:r>
        <w:t xml:space="preserve"> you’ve learned throughout this course (whether </w:t>
      </w:r>
      <w:r w:rsidR="005E1AF4">
        <w:t xml:space="preserve">they’re </w:t>
      </w:r>
      <w:r>
        <w:t xml:space="preserve">new </w:t>
      </w:r>
      <w:r w:rsidR="005E1AF4">
        <w:t xml:space="preserve">for your </w:t>
      </w:r>
      <w:r>
        <w:t>or not)</w:t>
      </w:r>
      <w:r w:rsidR="005E1AF4">
        <w:t>.</w:t>
      </w:r>
    </w:p>
    <w:p w:rsidR="008952B6" w:rsidRDefault="008952B6" w:rsidP="005E1AF4">
      <w:pPr>
        <w:pStyle w:val="ListParagraph"/>
      </w:pPr>
    </w:p>
    <w:p w:rsidR="008952B6" w:rsidRDefault="008952B6" w:rsidP="008952B6">
      <w:pPr>
        <w:pStyle w:val="ListParagraph"/>
        <w:numPr>
          <w:ilvl w:val="0"/>
          <w:numId w:val="1"/>
        </w:numPr>
      </w:pPr>
      <w:r>
        <w:t xml:space="preserve">This course is divided into specific </w:t>
      </w:r>
      <w:r>
        <w:rPr>
          <w:b/>
        </w:rPr>
        <w:t>genres</w:t>
      </w:r>
      <w:r>
        <w:t xml:space="preserve"> of literature. Make a chart listing every genre we’ve studied, and list the following:</w:t>
      </w:r>
    </w:p>
    <w:p w:rsidR="008952B6" w:rsidRDefault="008952B6" w:rsidP="008952B6">
      <w:pPr>
        <w:pStyle w:val="ListParagraph"/>
        <w:numPr>
          <w:ilvl w:val="1"/>
          <w:numId w:val="1"/>
        </w:numPr>
      </w:pPr>
      <w:r>
        <w:t xml:space="preserve">The </w:t>
      </w:r>
      <w:r w:rsidRPr="008952B6">
        <w:rPr>
          <w:b/>
        </w:rPr>
        <w:t>elements</w:t>
      </w:r>
      <w:r w:rsidR="008A1E98">
        <w:t xml:space="preserve"> of each particular genre</w:t>
      </w:r>
    </w:p>
    <w:p w:rsidR="008952B6" w:rsidRDefault="008952B6" w:rsidP="008952B6">
      <w:pPr>
        <w:pStyle w:val="ListParagraph"/>
        <w:numPr>
          <w:ilvl w:val="1"/>
          <w:numId w:val="1"/>
        </w:numPr>
      </w:pPr>
      <w:r>
        <w:t xml:space="preserve">All the </w:t>
      </w:r>
      <w:r w:rsidRPr="008952B6">
        <w:rPr>
          <w:b/>
        </w:rPr>
        <w:t>texts</w:t>
      </w:r>
      <w:r>
        <w:t xml:space="preserve"> we’ve studied in each unit</w:t>
      </w:r>
    </w:p>
    <w:p w:rsidR="005E1AF4" w:rsidRDefault="008952B6" w:rsidP="008952B6">
      <w:pPr>
        <w:pStyle w:val="ListParagraph"/>
        <w:numPr>
          <w:ilvl w:val="1"/>
          <w:numId w:val="1"/>
        </w:numPr>
      </w:pPr>
      <w:r>
        <w:t xml:space="preserve">Any recurring </w:t>
      </w:r>
      <w:r>
        <w:rPr>
          <w:b/>
        </w:rPr>
        <w:t>themes</w:t>
      </w:r>
      <w:r w:rsidR="005E1AF4">
        <w:rPr>
          <w:b/>
        </w:rPr>
        <w:t>,</w:t>
      </w:r>
      <w:r>
        <w:t xml:space="preserve"> </w:t>
      </w:r>
      <w:r>
        <w:rPr>
          <w:b/>
        </w:rPr>
        <w:t>motifs</w:t>
      </w:r>
      <w:r w:rsidR="005E1AF4">
        <w:rPr>
          <w:b/>
        </w:rPr>
        <w:t xml:space="preserve">, </w:t>
      </w:r>
      <w:r w:rsidR="005E1AF4" w:rsidRPr="005E1AF4">
        <w:t>or</w:t>
      </w:r>
      <w:r w:rsidR="005E1AF4">
        <w:rPr>
          <w:b/>
        </w:rPr>
        <w:t xml:space="preserve"> stock characters</w:t>
      </w:r>
      <w:r>
        <w:t xml:space="preserve"> that appear throughout the genre (in multiple texts)</w:t>
      </w:r>
      <w:r w:rsidR="008A1E98">
        <w:t>, or throughout multiple genres</w:t>
      </w:r>
    </w:p>
    <w:p w:rsidR="008952B6" w:rsidRDefault="008952B6" w:rsidP="005E1AF4">
      <w:pPr>
        <w:pStyle w:val="ListParagraph"/>
        <w:ind w:left="1440"/>
      </w:pPr>
    </w:p>
    <w:p w:rsidR="008A1E98" w:rsidRDefault="008A1E98" w:rsidP="008952B6">
      <w:pPr>
        <w:pStyle w:val="ListParagraph"/>
        <w:numPr>
          <w:ilvl w:val="0"/>
          <w:numId w:val="1"/>
        </w:numPr>
      </w:pPr>
      <w:r>
        <w:t xml:space="preserve">Practice the various </w:t>
      </w:r>
      <w:r w:rsidRPr="008A1E98">
        <w:rPr>
          <w:b/>
        </w:rPr>
        <w:t>writing formats</w:t>
      </w:r>
      <w:r>
        <w:t xml:space="preserve"> we’ve studied (look at the various assignments you’ve done throughout this course for examples). </w:t>
      </w:r>
    </w:p>
    <w:p w:rsidR="008A1E98" w:rsidRDefault="008A1E98" w:rsidP="008A1E98">
      <w:pPr>
        <w:pStyle w:val="ListParagraph"/>
        <w:numPr>
          <w:ilvl w:val="1"/>
          <w:numId w:val="1"/>
        </w:numPr>
      </w:pPr>
      <w:r>
        <w:t xml:space="preserve">List all the </w:t>
      </w:r>
      <w:r w:rsidRPr="008A1E98">
        <w:rPr>
          <w:b/>
        </w:rPr>
        <w:t>writing formats</w:t>
      </w:r>
      <w:r>
        <w:t xml:space="preserve"> </w:t>
      </w:r>
    </w:p>
    <w:p w:rsidR="008A1E98" w:rsidRDefault="008A1E98" w:rsidP="008A1E98">
      <w:pPr>
        <w:pStyle w:val="ListParagraph"/>
        <w:numPr>
          <w:ilvl w:val="1"/>
          <w:numId w:val="1"/>
        </w:numPr>
      </w:pPr>
      <w:r w:rsidRPr="008A1E98">
        <w:rPr>
          <w:b/>
        </w:rPr>
        <w:t>Define</w:t>
      </w:r>
      <w:r>
        <w:t xml:space="preserve"> what makes each one unique (describe how it is </w:t>
      </w:r>
      <w:r w:rsidRPr="008A1E98">
        <w:rPr>
          <w:b/>
        </w:rPr>
        <w:t>structured</w:t>
      </w:r>
      <w:r>
        <w:t>)</w:t>
      </w:r>
    </w:p>
    <w:p w:rsidR="008A1E98" w:rsidRDefault="008A1E98" w:rsidP="008A1E98">
      <w:pPr>
        <w:pStyle w:val="ListParagraph"/>
        <w:numPr>
          <w:ilvl w:val="1"/>
          <w:numId w:val="1"/>
        </w:numPr>
      </w:pPr>
      <w:r>
        <w:t xml:space="preserve">List any </w:t>
      </w:r>
      <w:r w:rsidRPr="008A1E98">
        <w:rPr>
          <w:b/>
        </w:rPr>
        <w:t>tips</w:t>
      </w:r>
      <w:r>
        <w:t xml:space="preserve"> you have for each format</w:t>
      </w:r>
    </w:p>
    <w:p w:rsidR="008A1E98" w:rsidRDefault="008A1E98" w:rsidP="008A1E98">
      <w:pPr>
        <w:pStyle w:val="ListParagraph"/>
        <w:numPr>
          <w:ilvl w:val="1"/>
          <w:numId w:val="1"/>
        </w:numPr>
      </w:pPr>
      <w:r w:rsidRPr="008A1E98">
        <w:rPr>
          <w:b/>
        </w:rPr>
        <w:t>Practice</w:t>
      </w:r>
      <w:r>
        <w:t>! Read an article at the 4C level (</w:t>
      </w:r>
      <w:proofErr w:type="spellStart"/>
      <w:r>
        <w:t>ie</w:t>
      </w:r>
      <w:proofErr w:type="spellEnd"/>
      <w:r>
        <w:t xml:space="preserve">. from </w:t>
      </w:r>
      <w:r>
        <w:rPr>
          <w:i/>
        </w:rPr>
        <w:t>Passages 12</w:t>
      </w:r>
      <w:r>
        <w:t>) and create examples of the writing formats</w:t>
      </w:r>
    </w:p>
    <w:p w:rsidR="005E1AF4" w:rsidRDefault="008A1E98" w:rsidP="008A1E98">
      <w:pPr>
        <w:pStyle w:val="ListParagraph"/>
        <w:numPr>
          <w:ilvl w:val="1"/>
          <w:numId w:val="1"/>
        </w:numPr>
      </w:pPr>
      <w:r w:rsidRPr="008A1E98">
        <w:rPr>
          <w:b/>
        </w:rPr>
        <w:t>Peer edit</w:t>
      </w:r>
      <w:r>
        <w:t xml:space="preserve"> for feedback</w:t>
      </w:r>
    </w:p>
    <w:p w:rsidR="005E1AF4" w:rsidRDefault="005E1AF4" w:rsidP="005E1AF4">
      <w:pPr>
        <w:pStyle w:val="ListParagraph"/>
        <w:ind w:left="1440"/>
      </w:pPr>
    </w:p>
    <w:p w:rsidR="005E1AF4" w:rsidRDefault="005E1AF4" w:rsidP="005E1AF4">
      <w:pPr>
        <w:pStyle w:val="ListParagraph"/>
        <w:numPr>
          <w:ilvl w:val="0"/>
          <w:numId w:val="1"/>
        </w:numPr>
      </w:pPr>
      <w:r>
        <w:t>Consider what kinds of questions you’ll be asked on the exam.</w:t>
      </w:r>
    </w:p>
    <w:p w:rsidR="005E1AF4" w:rsidRDefault="005E1AF4" w:rsidP="005E1AF4">
      <w:pPr>
        <w:pStyle w:val="ListParagraph"/>
        <w:numPr>
          <w:ilvl w:val="1"/>
          <w:numId w:val="1"/>
        </w:numPr>
      </w:pPr>
      <w:r w:rsidRPr="005E1AF4">
        <w:rPr>
          <w:b/>
        </w:rPr>
        <w:t>Review</w:t>
      </w:r>
      <w:r>
        <w:t xml:space="preserve"> old tests from the course</w:t>
      </w:r>
    </w:p>
    <w:p w:rsidR="005E1AF4" w:rsidRDefault="005E1AF4" w:rsidP="005E1AF4">
      <w:pPr>
        <w:pStyle w:val="ListParagraph"/>
        <w:numPr>
          <w:ilvl w:val="1"/>
          <w:numId w:val="1"/>
        </w:numPr>
      </w:pPr>
      <w:r>
        <w:t xml:space="preserve">List the </w:t>
      </w:r>
      <w:r w:rsidRPr="005E1AF4">
        <w:rPr>
          <w:b/>
        </w:rPr>
        <w:t>common questions</w:t>
      </w:r>
      <w:r>
        <w:t xml:space="preserve"> that appear on multiple tests</w:t>
      </w:r>
    </w:p>
    <w:p w:rsidR="00B54A65" w:rsidRDefault="005E1AF4" w:rsidP="005E1AF4">
      <w:pPr>
        <w:pStyle w:val="ListParagraph"/>
        <w:numPr>
          <w:ilvl w:val="1"/>
          <w:numId w:val="1"/>
        </w:numPr>
      </w:pPr>
      <w:r>
        <w:t xml:space="preserve">Since the exam concludes multiple units, </w:t>
      </w:r>
      <w:r w:rsidRPr="005E1AF4">
        <w:t>consider how these questions can be</w:t>
      </w:r>
      <w:r w:rsidRPr="005E1AF4">
        <w:rPr>
          <w:b/>
        </w:rPr>
        <w:t xml:space="preserve"> modified</w:t>
      </w:r>
      <w:r>
        <w:t xml:space="preserve"> to touch on </w:t>
      </w:r>
      <w:r w:rsidRPr="005E1AF4">
        <w:rPr>
          <w:b/>
        </w:rPr>
        <w:t>multiple genres</w:t>
      </w:r>
    </w:p>
    <w:sectPr w:rsidR="00B54A65" w:rsidSect="00BA579E">
      <w:pgSz w:w="12240" w:h="15840"/>
      <w:pgMar w:top="851"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B5B"/>
    <w:multiLevelType w:val="hybridMultilevel"/>
    <w:tmpl w:val="6C7647DC"/>
    <w:lvl w:ilvl="0" w:tplc="B65EAC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52B6"/>
    <w:rsid w:val="00193631"/>
    <w:rsid w:val="0030128E"/>
    <w:rsid w:val="005E1AF4"/>
    <w:rsid w:val="008952B6"/>
    <w:rsid w:val="008A1E98"/>
    <w:rsid w:val="00EA33B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BA"/>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Impact">
    <w:name w:val="Title (Impact)"/>
    <w:qFormat/>
    <w:rsid w:val="007855BA"/>
    <w:pPr>
      <w:shd w:val="clear" w:color="auto" w:fill="000000"/>
      <w:jc w:val="center"/>
    </w:pPr>
    <w:rPr>
      <w:rFonts w:ascii="Impact" w:hAnsi="Impact"/>
      <w:color w:val="FFFFFF" w:themeColor="background1"/>
      <w:sz w:val="28"/>
    </w:rPr>
  </w:style>
  <w:style w:type="paragraph" w:customStyle="1" w:styleId="HeadingImpact">
    <w:name w:val="Heading (Impact)"/>
    <w:qFormat/>
    <w:rsid w:val="007855BA"/>
    <w:rPr>
      <w:rFonts w:ascii="Impact" w:hAnsi="Impact"/>
    </w:rPr>
  </w:style>
  <w:style w:type="paragraph" w:styleId="ListParagraph">
    <w:name w:val="List Paragraph"/>
    <w:basedOn w:val="Normal"/>
    <w:uiPriority w:val="34"/>
    <w:qFormat/>
    <w:rsid w:val="008952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 Bignell</cp:lastModifiedBy>
  <cp:revision>6</cp:revision>
  <dcterms:created xsi:type="dcterms:W3CDTF">2013-01-15T14:06:00Z</dcterms:created>
  <dcterms:modified xsi:type="dcterms:W3CDTF">2013-01-15T14:21:00Z</dcterms:modified>
</cp:coreProperties>
</file>