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7" w:rsidRPr="0001376F" w:rsidRDefault="005E1A6A" w:rsidP="00C10F08">
      <w:pPr>
        <w:jc w:val="center"/>
        <w:rPr>
          <w:rFonts w:ascii="Abadi MT Condensed Extra Bold" w:hAnsi="Abadi MT Condensed Extra Bold"/>
          <w:sz w:val="32"/>
          <w:szCs w:val="32"/>
        </w:rPr>
      </w:pPr>
      <w:bookmarkStart w:id="0" w:name="_GoBack"/>
      <w:bookmarkEnd w:id="0"/>
      <w:r w:rsidRPr="0001376F">
        <w:rPr>
          <w:rFonts w:ascii="Abadi MT Condensed Extra Bold" w:hAnsi="Abadi MT Condensed Extra Bold"/>
          <w:sz w:val="32"/>
          <w:szCs w:val="32"/>
        </w:rPr>
        <w:t>HOW TO SURVIVE HIGH SCHOOL PECHA KUCHA</w:t>
      </w:r>
    </w:p>
    <w:p w:rsidR="00B755C0" w:rsidRPr="008F6918" w:rsidRDefault="00B755C0" w:rsidP="00B755C0">
      <w:pPr>
        <w:rPr>
          <w:rFonts w:asciiTheme="minorHAnsi" w:hAnsiTheme="minorHAnsi"/>
          <w:b/>
          <w:sz w:val="28"/>
          <w:szCs w:val="28"/>
        </w:rPr>
      </w:pPr>
      <w:r w:rsidRPr="008F6918">
        <w:rPr>
          <w:rFonts w:asciiTheme="minorHAnsi" w:hAnsiTheme="minorHAnsi"/>
          <w:b/>
          <w:sz w:val="28"/>
          <w:szCs w:val="28"/>
        </w:rPr>
        <w:t>Instructions:</w:t>
      </w:r>
    </w:p>
    <w:p w:rsidR="00186BBF" w:rsidRPr="00DC736F" w:rsidRDefault="00226737" w:rsidP="00C10F08">
      <w:pPr>
        <w:rPr>
          <w:rFonts w:asciiTheme="minorHAnsi" w:hAnsiTheme="minorHAnsi"/>
          <w:sz w:val="22"/>
          <w:szCs w:val="22"/>
        </w:rPr>
      </w:pPr>
      <w:r w:rsidRPr="00DC736F">
        <w:rPr>
          <w:rFonts w:asciiTheme="minorHAnsi" w:hAnsiTheme="minorHAnsi"/>
          <w:sz w:val="22"/>
          <w:szCs w:val="22"/>
        </w:rPr>
        <w:t xml:space="preserve">Your job is to </w:t>
      </w:r>
      <w:r w:rsidR="00186BBF" w:rsidRPr="00DC736F">
        <w:rPr>
          <w:rFonts w:asciiTheme="minorHAnsi" w:hAnsiTheme="minorHAnsi"/>
          <w:sz w:val="22"/>
          <w:szCs w:val="22"/>
        </w:rPr>
        <w:t xml:space="preserve">work with a partner to </w:t>
      </w:r>
      <w:r w:rsidR="005E1A6A" w:rsidRPr="00DC736F">
        <w:rPr>
          <w:rFonts w:asciiTheme="minorHAnsi" w:hAnsiTheme="minorHAnsi"/>
          <w:sz w:val="22"/>
          <w:szCs w:val="22"/>
        </w:rPr>
        <w:t xml:space="preserve">research an issue that is relevant to you and your peers, and present an informal </w:t>
      </w:r>
      <w:proofErr w:type="spellStart"/>
      <w:r w:rsidR="005E1A6A" w:rsidRPr="00DC736F">
        <w:rPr>
          <w:rFonts w:asciiTheme="minorHAnsi" w:hAnsiTheme="minorHAnsi"/>
          <w:sz w:val="22"/>
          <w:szCs w:val="22"/>
        </w:rPr>
        <w:t>pecha</w:t>
      </w:r>
      <w:proofErr w:type="spellEnd"/>
      <w:r w:rsidR="005E1A6A" w:rsidRPr="00DC73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1A6A" w:rsidRPr="00DC736F">
        <w:rPr>
          <w:rFonts w:asciiTheme="minorHAnsi" w:hAnsiTheme="minorHAnsi"/>
          <w:sz w:val="22"/>
          <w:szCs w:val="22"/>
        </w:rPr>
        <w:t>kucha</w:t>
      </w:r>
      <w:proofErr w:type="spellEnd"/>
      <w:r w:rsidR="005E1A6A" w:rsidRPr="00DC736F">
        <w:rPr>
          <w:rFonts w:asciiTheme="minorHAnsi" w:hAnsiTheme="minorHAnsi"/>
          <w:sz w:val="22"/>
          <w:szCs w:val="22"/>
        </w:rPr>
        <w:t>. You will r</w:t>
      </w:r>
      <w:r w:rsidR="00186BBF" w:rsidRPr="00DC736F">
        <w:rPr>
          <w:rFonts w:asciiTheme="minorHAnsi" w:hAnsiTheme="minorHAnsi"/>
          <w:sz w:val="22"/>
          <w:szCs w:val="22"/>
        </w:rPr>
        <w:t xml:space="preserve">esearch the issue, </w:t>
      </w:r>
      <w:r w:rsidR="005E1A6A" w:rsidRPr="00DC736F">
        <w:rPr>
          <w:rFonts w:asciiTheme="minorHAnsi" w:hAnsiTheme="minorHAnsi"/>
          <w:sz w:val="22"/>
          <w:szCs w:val="22"/>
        </w:rPr>
        <w:t>and form your opinion using your research as proof</w:t>
      </w:r>
      <w:r w:rsidR="00186BBF" w:rsidRPr="00DC736F">
        <w:rPr>
          <w:rFonts w:asciiTheme="minorHAnsi" w:hAnsiTheme="minorHAnsi"/>
          <w:sz w:val="22"/>
          <w:szCs w:val="22"/>
        </w:rPr>
        <w:t>.</w:t>
      </w:r>
      <w:r w:rsidR="005E1A6A" w:rsidRPr="00DC736F">
        <w:rPr>
          <w:rFonts w:asciiTheme="minorHAnsi" w:hAnsiTheme="minorHAnsi"/>
          <w:sz w:val="22"/>
          <w:szCs w:val="22"/>
        </w:rPr>
        <w:t xml:space="preserve"> You</w:t>
      </w:r>
      <w:r w:rsidR="00F12B47" w:rsidRPr="00DC736F">
        <w:rPr>
          <w:rFonts w:asciiTheme="minorHAnsi" w:hAnsiTheme="minorHAnsi"/>
          <w:sz w:val="22"/>
          <w:szCs w:val="22"/>
        </w:rPr>
        <w:t xml:space="preserve"> and your partner</w:t>
      </w:r>
      <w:r w:rsidR="005E1A6A" w:rsidRPr="00DC736F">
        <w:rPr>
          <w:rFonts w:asciiTheme="minorHAnsi" w:hAnsiTheme="minorHAnsi"/>
          <w:sz w:val="22"/>
          <w:szCs w:val="22"/>
        </w:rPr>
        <w:t xml:space="preserve"> must create a </w:t>
      </w:r>
      <w:r w:rsidR="005E1A6A" w:rsidRPr="00DC736F">
        <w:rPr>
          <w:rFonts w:asciiTheme="minorHAnsi" w:hAnsiTheme="minorHAnsi"/>
          <w:b/>
          <w:sz w:val="22"/>
          <w:szCs w:val="22"/>
        </w:rPr>
        <w:t>works cited</w:t>
      </w:r>
      <w:r w:rsidR="005E1A6A" w:rsidRPr="00DC736F">
        <w:rPr>
          <w:rFonts w:asciiTheme="minorHAnsi" w:hAnsiTheme="minorHAnsi"/>
          <w:sz w:val="22"/>
          <w:szCs w:val="22"/>
        </w:rPr>
        <w:t xml:space="preserve"> with a minimum of two entries. </w:t>
      </w:r>
    </w:p>
    <w:p w:rsidR="00B755C0" w:rsidRPr="00DC736F" w:rsidRDefault="00B755C0" w:rsidP="005E1A6A">
      <w:pPr>
        <w:jc w:val="center"/>
        <w:rPr>
          <w:rFonts w:asciiTheme="minorHAnsi" w:hAnsiTheme="minorHAnsi"/>
          <w:sz w:val="22"/>
          <w:szCs w:val="22"/>
        </w:rPr>
      </w:pPr>
    </w:p>
    <w:p w:rsidR="00226737" w:rsidRPr="00DC736F" w:rsidRDefault="00B755C0" w:rsidP="00C10F08">
      <w:pPr>
        <w:rPr>
          <w:rFonts w:asciiTheme="minorHAnsi" w:hAnsiTheme="minorHAnsi"/>
          <w:b/>
          <w:sz w:val="22"/>
          <w:szCs w:val="22"/>
        </w:rPr>
      </w:pPr>
      <w:r w:rsidRPr="00DC736F">
        <w:rPr>
          <w:rFonts w:asciiTheme="minorHAnsi" w:hAnsiTheme="minorHAnsi"/>
          <w:b/>
          <w:sz w:val="22"/>
          <w:szCs w:val="22"/>
        </w:rPr>
        <w:t>Potential Topics: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  <w:sectPr w:rsidR="005E1A6A" w:rsidRPr="00DC736F" w:rsidSect="00520AA4">
          <w:pgSz w:w="12240" w:h="20160"/>
          <w:pgMar w:top="720" w:right="720" w:bottom="720" w:left="720" w:header="708" w:footer="708" w:gutter="0"/>
          <w:cols w:space="708"/>
        </w:sectPr>
      </w:pP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lastRenderedPageBreak/>
        <w:t>Having a job in school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Taking a mandatory art/gym course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School uniforms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 xml:space="preserve">Blocking </w:t>
      </w:r>
      <w:proofErr w:type="spellStart"/>
      <w:r w:rsidRPr="00DC736F">
        <w:rPr>
          <w:rFonts w:asciiTheme="minorHAnsi" w:eastAsia="MS Gothic" w:hAnsiTheme="minorHAnsi" w:cs="MS Gothic"/>
        </w:rPr>
        <w:t>youtube</w:t>
      </w:r>
      <w:proofErr w:type="spellEnd"/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lastRenderedPageBreak/>
        <w:t>Friending your parents in social media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Cyberbullying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What you eat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Community service hours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lastRenderedPageBreak/>
        <w:t>Using technology in the classroom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Teen role models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Sharing music &amp; movies online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Videogame violence</w:t>
      </w:r>
    </w:p>
    <w:p w:rsidR="005E1A6A" w:rsidRPr="00DC736F" w:rsidRDefault="005E1A6A" w:rsidP="005E1A6A">
      <w:pPr>
        <w:pStyle w:val="ListParagraph"/>
        <w:numPr>
          <w:ilvl w:val="0"/>
          <w:numId w:val="8"/>
        </w:numPr>
        <w:ind w:left="630"/>
        <w:rPr>
          <w:rFonts w:asciiTheme="minorHAnsi" w:eastAsia="MS Gothic" w:hAnsiTheme="minorHAnsi" w:cs="MS Gothic"/>
        </w:rPr>
      </w:pPr>
      <w:r w:rsidRPr="00DC736F">
        <w:rPr>
          <w:rFonts w:asciiTheme="minorHAnsi" w:eastAsia="MS Gothic" w:hAnsiTheme="minorHAnsi" w:cs="MS Gothic"/>
        </w:rPr>
        <w:t>How students are graded</w:t>
      </w:r>
    </w:p>
    <w:p w:rsidR="005E1A6A" w:rsidRPr="00DC736F" w:rsidRDefault="005E1A6A" w:rsidP="00CB05A0">
      <w:pPr>
        <w:ind w:firstLine="720"/>
        <w:rPr>
          <w:rFonts w:asciiTheme="minorHAnsi" w:hAnsiTheme="minorHAnsi"/>
          <w:b/>
          <w:sz w:val="22"/>
          <w:szCs w:val="22"/>
        </w:rPr>
        <w:sectPr w:rsidR="005E1A6A" w:rsidRPr="00DC736F" w:rsidSect="005E1A6A">
          <w:type w:val="continuous"/>
          <w:pgSz w:w="12240" w:h="20160"/>
          <w:pgMar w:top="720" w:right="720" w:bottom="720" w:left="720" w:header="708" w:footer="708" w:gutter="0"/>
          <w:cols w:num="3" w:space="135"/>
        </w:sectPr>
      </w:pPr>
    </w:p>
    <w:p w:rsidR="00226737" w:rsidRPr="005E1A6A" w:rsidRDefault="00226737" w:rsidP="00F75256">
      <w:pPr>
        <w:rPr>
          <w:rFonts w:asciiTheme="minorHAnsi" w:hAnsiTheme="minorHAnsi"/>
          <w:b/>
          <w:sz w:val="18"/>
          <w:szCs w:val="18"/>
        </w:rPr>
      </w:pPr>
    </w:p>
    <w:p w:rsidR="00F45623" w:rsidRDefault="00EF4120" w:rsidP="00F4562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Step 1</w:t>
      </w:r>
      <w:r w:rsidR="00226737" w:rsidRPr="005E1A6A">
        <w:rPr>
          <w:rFonts w:asciiTheme="minorHAnsi" w:hAnsiTheme="minorHAnsi"/>
          <w:b/>
          <w:sz w:val="28"/>
          <w:szCs w:val="28"/>
        </w:rPr>
        <w:t xml:space="preserve">: </w:t>
      </w:r>
      <w:r w:rsidR="005E1A6A">
        <w:rPr>
          <w:rFonts w:asciiTheme="minorHAnsi" w:hAnsiTheme="minorHAnsi"/>
          <w:b/>
          <w:sz w:val="28"/>
          <w:szCs w:val="28"/>
        </w:rPr>
        <w:t>Research</w:t>
      </w:r>
    </w:p>
    <w:p w:rsidR="00F75256" w:rsidRPr="00DC736F" w:rsidRDefault="00F75256" w:rsidP="00F75256">
      <w:pPr>
        <w:rPr>
          <w:rFonts w:asciiTheme="minorHAnsi" w:hAnsiTheme="minorHAnsi"/>
          <w:b/>
          <w:sz w:val="22"/>
          <w:szCs w:val="22"/>
        </w:rPr>
      </w:pPr>
      <w:r w:rsidRPr="00DC736F">
        <w:rPr>
          <w:rFonts w:asciiTheme="minorHAnsi" w:hAnsiTheme="minorHAnsi"/>
          <w:b/>
          <w:sz w:val="22"/>
          <w:szCs w:val="22"/>
        </w:rPr>
        <w:t>Instructions:</w:t>
      </w:r>
    </w:p>
    <w:p w:rsidR="007D4304" w:rsidRPr="00DC736F" w:rsidRDefault="007D4304" w:rsidP="007D4304">
      <w:pPr>
        <w:rPr>
          <w:rFonts w:asciiTheme="minorHAnsi" w:hAnsiTheme="minorHAnsi"/>
          <w:sz w:val="22"/>
          <w:szCs w:val="22"/>
        </w:rPr>
      </w:pPr>
      <w:r w:rsidRPr="00DC736F">
        <w:rPr>
          <w:rFonts w:asciiTheme="minorHAnsi" w:hAnsiTheme="minorHAnsi"/>
          <w:sz w:val="22"/>
          <w:szCs w:val="22"/>
        </w:rPr>
        <w:t xml:space="preserve">With a partner, research the topic you’ve chosen using the scholarly databases accessed through the </w:t>
      </w:r>
      <w:hyperlink r:id="rId6" w:history="1">
        <w:r w:rsidRPr="00DC736F">
          <w:rPr>
            <w:rStyle w:val="Hyperlink"/>
            <w:rFonts w:asciiTheme="minorHAnsi" w:hAnsiTheme="minorHAnsi"/>
            <w:sz w:val="22"/>
            <w:szCs w:val="22"/>
          </w:rPr>
          <w:t>Library Learning Commons on the PHS Library website</w:t>
        </w:r>
      </w:hyperlink>
      <w:r w:rsidRPr="00DC736F">
        <w:rPr>
          <w:rFonts w:asciiTheme="minorHAnsi" w:hAnsiTheme="minorHAnsi"/>
          <w:sz w:val="22"/>
          <w:szCs w:val="22"/>
        </w:rPr>
        <w:t xml:space="preserve">. </w:t>
      </w:r>
      <w:r w:rsidR="00933BD7" w:rsidRPr="00DC736F">
        <w:rPr>
          <w:rFonts w:asciiTheme="minorHAnsi" w:hAnsiTheme="minorHAnsi"/>
          <w:sz w:val="22"/>
          <w:szCs w:val="22"/>
        </w:rPr>
        <w:t>Once there, follow the steps below:</w:t>
      </w:r>
    </w:p>
    <w:p w:rsidR="007D4304" w:rsidRPr="00DC736F" w:rsidRDefault="007D4304" w:rsidP="007D430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C736F">
        <w:rPr>
          <w:rFonts w:asciiTheme="minorHAnsi" w:hAnsiTheme="minorHAnsi"/>
        </w:rPr>
        <w:t>Begin with broad search terms about your topic (not your specific argument)</w:t>
      </w:r>
    </w:p>
    <w:p w:rsidR="00F75256" w:rsidRPr="00DC736F" w:rsidRDefault="007D4304" w:rsidP="00F7525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C736F">
        <w:rPr>
          <w:rFonts w:asciiTheme="minorHAnsi" w:hAnsiTheme="minorHAnsi"/>
        </w:rPr>
        <w:t xml:space="preserve">Find two applicable articles and </w:t>
      </w:r>
      <w:r w:rsidR="00F75256" w:rsidRPr="00DC736F">
        <w:rPr>
          <w:rFonts w:asciiTheme="minorHAnsi" w:hAnsiTheme="minorHAnsi"/>
        </w:rPr>
        <w:t xml:space="preserve">complete the outline chart (x2) </w:t>
      </w:r>
    </w:p>
    <w:p w:rsidR="00F75256" w:rsidRPr="00DC736F" w:rsidRDefault="00F75256" w:rsidP="00F7525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C736F">
        <w:rPr>
          <w:rFonts w:asciiTheme="minorHAnsi" w:hAnsiTheme="minorHAnsi"/>
        </w:rPr>
        <w:t>Track all of the pieces of citation information</w:t>
      </w:r>
    </w:p>
    <w:p w:rsidR="00F75256" w:rsidRPr="00DC736F" w:rsidRDefault="00F75256" w:rsidP="00F7525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C736F">
        <w:rPr>
          <w:rFonts w:asciiTheme="minorHAnsi" w:hAnsiTheme="minorHAnsi"/>
        </w:rPr>
        <w:t>Write down any important quotations / information</w:t>
      </w:r>
    </w:p>
    <w:p w:rsidR="00C94BA4" w:rsidRPr="00DC736F" w:rsidRDefault="00F75256" w:rsidP="00C94BA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C736F">
        <w:rPr>
          <w:rFonts w:asciiTheme="minorHAnsi" w:hAnsiTheme="minorHAnsi"/>
        </w:rPr>
        <w:t xml:space="preserve">Explain how the </w:t>
      </w:r>
      <w:r w:rsidR="007D4304" w:rsidRPr="00DC736F">
        <w:rPr>
          <w:rFonts w:asciiTheme="minorHAnsi" w:hAnsiTheme="minorHAnsi"/>
        </w:rPr>
        <w:t>information</w:t>
      </w:r>
      <w:r w:rsidRPr="00DC736F">
        <w:rPr>
          <w:rFonts w:asciiTheme="minorHAnsi" w:hAnsiTheme="minorHAnsi"/>
        </w:rPr>
        <w:t xml:space="preserve"> fits in your argument</w:t>
      </w:r>
    </w:p>
    <w:p w:rsidR="008F6918" w:rsidRPr="00DC736F" w:rsidRDefault="008F6918" w:rsidP="008F6918">
      <w:pPr>
        <w:rPr>
          <w:rFonts w:asciiTheme="minorHAnsi" w:hAnsiTheme="minorHAnsi"/>
          <w:sz w:val="22"/>
          <w:szCs w:val="22"/>
        </w:rPr>
      </w:pPr>
      <w:r w:rsidRPr="00DC736F">
        <w:rPr>
          <w:rFonts w:asciiTheme="minorHAnsi" w:hAnsiTheme="minorHAnsi"/>
          <w:sz w:val="22"/>
          <w:szCs w:val="22"/>
        </w:rPr>
        <w:t xml:space="preserve">A properly formatted </w:t>
      </w:r>
      <w:r w:rsidRPr="00DC736F">
        <w:rPr>
          <w:rFonts w:asciiTheme="minorHAnsi" w:hAnsiTheme="minorHAnsi"/>
          <w:b/>
          <w:sz w:val="22"/>
          <w:szCs w:val="22"/>
        </w:rPr>
        <w:t>Works Cited</w:t>
      </w:r>
      <w:r w:rsidRPr="00DC736F">
        <w:rPr>
          <w:rFonts w:asciiTheme="minorHAnsi" w:hAnsiTheme="minorHAnsi"/>
          <w:sz w:val="22"/>
          <w:szCs w:val="22"/>
        </w:rPr>
        <w:t xml:space="preserve"> is due upon the day of your presentation.</w:t>
      </w:r>
    </w:p>
    <w:p w:rsidR="008F6918" w:rsidRPr="008F6918" w:rsidRDefault="008F6918" w:rsidP="008F6918">
      <w:pPr>
        <w:rPr>
          <w:rFonts w:asciiTheme="minorHAnsi" w:hAnsiTheme="minorHAnsi"/>
          <w:sz w:val="20"/>
          <w:szCs w:val="20"/>
        </w:rPr>
      </w:pPr>
    </w:p>
    <w:p w:rsidR="00C94BA4" w:rsidRPr="00B755C0" w:rsidRDefault="007D4304" w:rsidP="00C94BA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Step 2</w:t>
      </w:r>
      <w:r w:rsidR="00C94BA4" w:rsidRPr="00B755C0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Plan the </w:t>
      </w:r>
      <w:proofErr w:type="spellStart"/>
      <w:r>
        <w:rPr>
          <w:rFonts w:asciiTheme="minorHAnsi" w:hAnsiTheme="minorHAnsi"/>
          <w:b/>
          <w:sz w:val="28"/>
          <w:szCs w:val="28"/>
        </w:rPr>
        <w:t>Pecha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Kucha Presentation</w:t>
      </w:r>
    </w:p>
    <w:p w:rsidR="00F45623" w:rsidRPr="00DC736F" w:rsidRDefault="00F45623" w:rsidP="00C94BA4">
      <w:pPr>
        <w:rPr>
          <w:rFonts w:asciiTheme="minorHAnsi" w:hAnsiTheme="minorHAnsi"/>
          <w:b/>
          <w:sz w:val="22"/>
          <w:szCs w:val="22"/>
        </w:rPr>
      </w:pPr>
      <w:r w:rsidRPr="00DC736F">
        <w:rPr>
          <w:rFonts w:asciiTheme="minorHAnsi" w:hAnsiTheme="minorHAnsi"/>
          <w:b/>
          <w:sz w:val="22"/>
          <w:szCs w:val="22"/>
        </w:rPr>
        <w:t>Structure:</w:t>
      </w:r>
    </w:p>
    <w:p w:rsidR="008F6918" w:rsidRPr="00DC736F" w:rsidRDefault="00C94BA4" w:rsidP="00C94BA4">
      <w:pPr>
        <w:rPr>
          <w:rFonts w:asciiTheme="minorHAnsi" w:hAnsiTheme="minorHAnsi"/>
          <w:sz w:val="22"/>
          <w:szCs w:val="22"/>
        </w:rPr>
      </w:pPr>
      <w:r w:rsidRPr="00DC736F">
        <w:rPr>
          <w:rFonts w:asciiTheme="minorHAnsi" w:hAnsiTheme="minorHAnsi"/>
          <w:sz w:val="22"/>
          <w:szCs w:val="22"/>
        </w:rPr>
        <w:t>You and your partner will perform a 6-minute and 40 second presentation with 20 slides</w:t>
      </w:r>
      <w:r w:rsidR="00F12B47" w:rsidRPr="00DC736F">
        <w:rPr>
          <w:rFonts w:asciiTheme="minorHAnsi" w:hAnsiTheme="minorHAnsi"/>
          <w:sz w:val="22"/>
          <w:szCs w:val="22"/>
        </w:rPr>
        <w:t>,</w:t>
      </w:r>
      <w:r w:rsidRPr="00DC736F">
        <w:rPr>
          <w:rFonts w:asciiTheme="minorHAnsi" w:hAnsiTheme="minorHAnsi"/>
          <w:sz w:val="22"/>
          <w:szCs w:val="22"/>
        </w:rPr>
        <w:t xml:space="preserve"> going by at a rate of 20 seconds each</w:t>
      </w:r>
      <w:r w:rsidR="008F6918" w:rsidRPr="00DC736F">
        <w:rPr>
          <w:rFonts w:asciiTheme="minorHAnsi" w:hAnsiTheme="minorHAnsi"/>
          <w:sz w:val="22"/>
          <w:szCs w:val="22"/>
        </w:rPr>
        <w:t xml:space="preserve">. </w:t>
      </w:r>
      <w:r w:rsidRPr="00DC736F">
        <w:rPr>
          <w:rFonts w:asciiTheme="minorHAnsi" w:hAnsiTheme="minorHAnsi"/>
          <w:sz w:val="22"/>
          <w:szCs w:val="22"/>
        </w:rPr>
        <w:t xml:space="preserve">The visuals </w:t>
      </w:r>
      <w:r w:rsidR="00933BD7" w:rsidRPr="00DC736F">
        <w:rPr>
          <w:rFonts w:asciiTheme="minorHAnsi" w:hAnsiTheme="minorHAnsi"/>
          <w:sz w:val="22"/>
          <w:szCs w:val="22"/>
        </w:rPr>
        <w:t xml:space="preserve">in your presentation </w:t>
      </w:r>
      <w:r w:rsidRPr="00DC736F">
        <w:rPr>
          <w:rFonts w:asciiTheme="minorHAnsi" w:hAnsiTheme="minorHAnsi"/>
          <w:sz w:val="22"/>
          <w:szCs w:val="22"/>
        </w:rPr>
        <w:t xml:space="preserve">should be very clean with minimal text on screen. Sometimes only a word or two need show up on the screen. </w:t>
      </w:r>
      <w:r w:rsidR="008F6918" w:rsidRPr="00DC736F">
        <w:rPr>
          <w:rFonts w:asciiTheme="minorHAnsi" w:hAnsiTheme="minorHAnsi"/>
          <w:sz w:val="22"/>
          <w:szCs w:val="22"/>
        </w:rPr>
        <w:t>Other times,</w:t>
      </w:r>
      <w:r w:rsidRPr="00DC736F">
        <w:rPr>
          <w:rFonts w:asciiTheme="minorHAnsi" w:hAnsiTheme="minorHAnsi"/>
          <w:sz w:val="22"/>
          <w:szCs w:val="22"/>
        </w:rPr>
        <w:t xml:space="preserve"> only a picture need show up on screen. </w:t>
      </w:r>
      <w:r w:rsidR="008F6918" w:rsidRPr="00DC736F">
        <w:rPr>
          <w:rFonts w:asciiTheme="minorHAnsi" w:hAnsiTheme="minorHAnsi"/>
          <w:sz w:val="22"/>
          <w:szCs w:val="22"/>
        </w:rPr>
        <w:t xml:space="preserve">Review the </w:t>
      </w:r>
      <w:hyperlink r:id="rId7" w:history="1">
        <w:proofErr w:type="spellStart"/>
        <w:r w:rsidRPr="00DC736F">
          <w:rPr>
            <w:rStyle w:val="Hyperlink"/>
            <w:rFonts w:asciiTheme="minorHAnsi" w:hAnsiTheme="minorHAnsi"/>
            <w:sz w:val="22"/>
            <w:szCs w:val="22"/>
          </w:rPr>
          <w:t>pe</w:t>
        </w:r>
        <w:r w:rsidRPr="00DC736F">
          <w:rPr>
            <w:rStyle w:val="Hyperlink"/>
            <w:rFonts w:asciiTheme="minorHAnsi" w:hAnsiTheme="minorHAnsi"/>
            <w:sz w:val="22"/>
            <w:szCs w:val="22"/>
          </w:rPr>
          <w:t>c</w:t>
        </w:r>
        <w:r w:rsidRPr="00DC736F">
          <w:rPr>
            <w:rStyle w:val="Hyperlink"/>
            <w:rFonts w:asciiTheme="minorHAnsi" w:hAnsiTheme="minorHAnsi"/>
            <w:sz w:val="22"/>
            <w:szCs w:val="22"/>
          </w:rPr>
          <w:t>ha</w:t>
        </w:r>
        <w:proofErr w:type="spellEnd"/>
        <w:r w:rsidRPr="00DC736F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DC736F">
          <w:rPr>
            <w:rStyle w:val="Hyperlink"/>
            <w:rFonts w:asciiTheme="minorHAnsi" w:hAnsiTheme="minorHAnsi"/>
            <w:sz w:val="22"/>
            <w:szCs w:val="22"/>
          </w:rPr>
          <w:t>kucha</w:t>
        </w:r>
        <w:proofErr w:type="spellEnd"/>
        <w:r w:rsidR="00F12B47" w:rsidRPr="00DC736F">
          <w:rPr>
            <w:rStyle w:val="Hyperlink"/>
            <w:rFonts w:asciiTheme="minorHAnsi" w:hAnsiTheme="minorHAnsi"/>
            <w:sz w:val="22"/>
            <w:szCs w:val="22"/>
          </w:rPr>
          <w:t xml:space="preserve"> format</w:t>
        </w:r>
      </w:hyperlink>
      <w:r w:rsidRPr="00DC736F">
        <w:rPr>
          <w:rFonts w:asciiTheme="minorHAnsi" w:hAnsiTheme="minorHAnsi"/>
          <w:sz w:val="22"/>
          <w:szCs w:val="22"/>
        </w:rPr>
        <w:t xml:space="preserve"> and </w:t>
      </w:r>
      <w:hyperlink r:id="rId8" w:history="1">
        <w:r w:rsidRPr="00DC736F">
          <w:rPr>
            <w:rStyle w:val="Hyperlink"/>
            <w:rFonts w:asciiTheme="minorHAnsi" w:hAnsiTheme="minorHAnsi"/>
            <w:sz w:val="22"/>
            <w:szCs w:val="22"/>
          </w:rPr>
          <w:t xml:space="preserve">presentation </w:t>
        </w:r>
        <w:r w:rsidR="00F12B47" w:rsidRPr="00DC736F">
          <w:rPr>
            <w:rStyle w:val="Hyperlink"/>
            <w:rFonts w:asciiTheme="minorHAnsi" w:hAnsiTheme="minorHAnsi"/>
            <w:sz w:val="22"/>
            <w:szCs w:val="22"/>
          </w:rPr>
          <w:t>techniques</w:t>
        </w:r>
      </w:hyperlink>
      <w:r w:rsidR="008F6918" w:rsidRPr="00DC736F">
        <w:rPr>
          <w:rFonts w:asciiTheme="minorHAnsi" w:hAnsiTheme="minorHAnsi"/>
          <w:sz w:val="22"/>
          <w:szCs w:val="22"/>
        </w:rPr>
        <w:t>.</w:t>
      </w:r>
    </w:p>
    <w:p w:rsidR="008F6918" w:rsidRPr="00DC736F" w:rsidRDefault="008F6918" w:rsidP="00C94BA4">
      <w:pPr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F45623" w:rsidRPr="00DC736F" w:rsidRDefault="00F45623" w:rsidP="00C94BA4">
      <w:pPr>
        <w:rPr>
          <w:rFonts w:asciiTheme="minorHAnsi" w:hAnsiTheme="minorHAnsi"/>
          <w:b/>
          <w:sz w:val="22"/>
          <w:szCs w:val="22"/>
        </w:rPr>
      </w:pPr>
      <w:r w:rsidRPr="00DC736F">
        <w:rPr>
          <w:rFonts w:asciiTheme="minorHAnsi" w:hAnsiTheme="minorHAnsi"/>
          <w:b/>
          <w:sz w:val="22"/>
          <w:szCs w:val="22"/>
        </w:rPr>
        <w:t>Content:</w:t>
      </w:r>
    </w:p>
    <w:p w:rsidR="008F6918" w:rsidRPr="00DC736F" w:rsidRDefault="008F6918" w:rsidP="00C94BA4">
      <w:pPr>
        <w:rPr>
          <w:rFonts w:asciiTheme="minorHAnsi" w:hAnsiTheme="minorHAnsi"/>
          <w:sz w:val="22"/>
          <w:szCs w:val="22"/>
        </w:rPr>
      </w:pPr>
      <w:r w:rsidRPr="00DC736F">
        <w:rPr>
          <w:rFonts w:asciiTheme="minorHAnsi" w:hAnsiTheme="minorHAnsi"/>
          <w:sz w:val="22"/>
          <w:szCs w:val="22"/>
        </w:rPr>
        <w:t xml:space="preserve">You will use your research to </w:t>
      </w:r>
      <w:r w:rsidRPr="00DC736F">
        <w:rPr>
          <w:rFonts w:asciiTheme="minorHAnsi" w:hAnsiTheme="minorHAnsi"/>
          <w:b/>
          <w:sz w:val="22"/>
          <w:szCs w:val="22"/>
        </w:rPr>
        <w:t>inform</w:t>
      </w:r>
      <w:r w:rsidRPr="00DC736F">
        <w:rPr>
          <w:rFonts w:asciiTheme="minorHAnsi" w:hAnsiTheme="minorHAnsi"/>
          <w:sz w:val="22"/>
          <w:szCs w:val="22"/>
        </w:rPr>
        <w:t xml:space="preserve"> your peers about your topic, and leave them with </w:t>
      </w:r>
      <w:r w:rsidRPr="00DC736F">
        <w:rPr>
          <w:rFonts w:asciiTheme="minorHAnsi" w:hAnsiTheme="minorHAnsi"/>
          <w:b/>
          <w:sz w:val="22"/>
          <w:szCs w:val="22"/>
        </w:rPr>
        <w:t>advice</w:t>
      </w:r>
      <w:r w:rsidRPr="00DC736F">
        <w:rPr>
          <w:rFonts w:asciiTheme="minorHAnsi" w:hAnsiTheme="minorHAnsi"/>
          <w:sz w:val="22"/>
          <w:szCs w:val="22"/>
        </w:rPr>
        <w:t xml:space="preserve"> on how to survive high school.  </w:t>
      </w:r>
      <w:r w:rsidR="00F45623" w:rsidRPr="00DC736F">
        <w:rPr>
          <w:rFonts w:asciiTheme="minorHAnsi" w:hAnsiTheme="minorHAnsi"/>
          <w:sz w:val="22"/>
          <w:szCs w:val="22"/>
        </w:rPr>
        <w:t xml:space="preserve">Ensure you have a unique, solid argument about your topic. </w:t>
      </w:r>
      <w:r w:rsidRPr="00DC736F">
        <w:rPr>
          <w:rFonts w:asciiTheme="minorHAnsi" w:hAnsiTheme="minorHAnsi"/>
          <w:b/>
          <w:sz w:val="22"/>
          <w:szCs w:val="22"/>
        </w:rPr>
        <w:t>Be specific</w:t>
      </w:r>
      <w:r w:rsidRPr="00DC736F">
        <w:rPr>
          <w:rFonts w:asciiTheme="minorHAnsi" w:hAnsiTheme="minorHAnsi"/>
          <w:sz w:val="22"/>
          <w:szCs w:val="22"/>
        </w:rPr>
        <w:t xml:space="preserve"> about what your peers should do to succeed in high school. </w:t>
      </w:r>
      <w:r w:rsidR="00F45623" w:rsidRPr="00DC736F">
        <w:rPr>
          <w:rFonts w:asciiTheme="minorHAnsi" w:hAnsiTheme="minorHAnsi"/>
          <w:sz w:val="22"/>
          <w:szCs w:val="22"/>
        </w:rPr>
        <w:t xml:space="preserve">Integrate your research to prove your </w:t>
      </w:r>
      <w:r w:rsidRPr="00DC736F">
        <w:rPr>
          <w:rFonts w:asciiTheme="minorHAnsi" w:hAnsiTheme="minorHAnsi"/>
          <w:sz w:val="22"/>
          <w:szCs w:val="22"/>
        </w:rPr>
        <w:t>point</w:t>
      </w:r>
      <w:r w:rsidR="00F45623" w:rsidRPr="00DC736F">
        <w:rPr>
          <w:rFonts w:asciiTheme="minorHAnsi" w:hAnsiTheme="minorHAnsi"/>
          <w:sz w:val="22"/>
          <w:szCs w:val="22"/>
        </w:rPr>
        <w:t xml:space="preserve">.  You may write a script, but I suggest writing only </w:t>
      </w:r>
      <w:r w:rsidR="00F45623" w:rsidRPr="00DC736F">
        <w:rPr>
          <w:rFonts w:asciiTheme="minorHAnsi" w:hAnsiTheme="minorHAnsi"/>
          <w:b/>
          <w:sz w:val="22"/>
          <w:szCs w:val="22"/>
        </w:rPr>
        <w:t>point form notes</w:t>
      </w:r>
      <w:r w:rsidR="00F45623" w:rsidRPr="00DC736F">
        <w:rPr>
          <w:rFonts w:asciiTheme="minorHAnsi" w:hAnsiTheme="minorHAnsi"/>
          <w:sz w:val="22"/>
          <w:szCs w:val="22"/>
        </w:rPr>
        <w:t>.</w:t>
      </w:r>
      <w:r w:rsidRPr="00DC736F">
        <w:rPr>
          <w:rFonts w:asciiTheme="minorHAnsi" w:hAnsiTheme="minorHAnsi"/>
          <w:sz w:val="22"/>
          <w:szCs w:val="22"/>
        </w:rPr>
        <w:t xml:space="preserve"> Finally, </w:t>
      </w:r>
      <w:r w:rsidRPr="00DC736F">
        <w:rPr>
          <w:rFonts w:asciiTheme="minorHAnsi" w:hAnsiTheme="minorHAnsi"/>
          <w:b/>
          <w:sz w:val="22"/>
          <w:szCs w:val="22"/>
        </w:rPr>
        <w:t>practice</w:t>
      </w:r>
      <w:r w:rsidRPr="00DC736F">
        <w:rPr>
          <w:rFonts w:asciiTheme="minorHAnsi" w:hAnsiTheme="minorHAnsi"/>
          <w:sz w:val="22"/>
          <w:szCs w:val="22"/>
        </w:rPr>
        <w:t xml:space="preserve"> using the </w:t>
      </w:r>
      <w:hyperlink r:id="rId9" w:history="1">
        <w:proofErr w:type="spellStart"/>
        <w:r w:rsidRPr="00DC736F">
          <w:rPr>
            <w:rStyle w:val="Hyperlink"/>
            <w:rFonts w:asciiTheme="minorHAnsi" w:hAnsiTheme="minorHAnsi"/>
            <w:sz w:val="22"/>
            <w:szCs w:val="22"/>
          </w:rPr>
          <w:t>pecha</w:t>
        </w:r>
        <w:proofErr w:type="spellEnd"/>
        <w:r w:rsidRPr="00DC736F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DC736F">
          <w:rPr>
            <w:rStyle w:val="Hyperlink"/>
            <w:rFonts w:asciiTheme="minorHAnsi" w:hAnsiTheme="minorHAnsi"/>
            <w:sz w:val="22"/>
            <w:szCs w:val="22"/>
          </w:rPr>
          <w:t>kucha</w:t>
        </w:r>
        <w:proofErr w:type="spellEnd"/>
        <w:r w:rsidRPr="00DC736F">
          <w:rPr>
            <w:rStyle w:val="Hyperlink"/>
            <w:rFonts w:asciiTheme="minorHAnsi" w:hAnsiTheme="minorHAnsi"/>
            <w:sz w:val="22"/>
            <w:szCs w:val="22"/>
          </w:rPr>
          <w:t xml:space="preserve"> timer</w:t>
        </w:r>
      </w:hyperlink>
      <w:r w:rsidRPr="00DC736F">
        <w:rPr>
          <w:rFonts w:asciiTheme="minorHAnsi" w:hAnsiTheme="minorHAnsi"/>
          <w:sz w:val="22"/>
          <w:szCs w:val="22"/>
        </w:rPr>
        <w:t xml:space="preserve">. </w:t>
      </w:r>
    </w:p>
    <w:p w:rsidR="008F6918" w:rsidRPr="00DC736F" w:rsidRDefault="008F6918" w:rsidP="00C94BA4">
      <w:pPr>
        <w:rPr>
          <w:rFonts w:asciiTheme="minorHAnsi" w:hAnsiTheme="minorHAnsi"/>
          <w:sz w:val="22"/>
          <w:szCs w:val="22"/>
        </w:rPr>
      </w:pPr>
    </w:p>
    <w:p w:rsidR="008F6918" w:rsidRPr="00DC736F" w:rsidRDefault="008F6918" w:rsidP="00C94BA4">
      <w:pPr>
        <w:rPr>
          <w:rFonts w:asciiTheme="minorHAnsi" w:hAnsiTheme="minorHAnsi"/>
          <w:b/>
          <w:sz w:val="22"/>
          <w:szCs w:val="22"/>
        </w:rPr>
      </w:pPr>
      <w:r w:rsidRPr="00DC736F">
        <w:rPr>
          <w:rFonts w:asciiTheme="minorHAnsi" w:hAnsiTheme="minorHAnsi"/>
          <w:b/>
          <w:sz w:val="22"/>
          <w:szCs w:val="22"/>
        </w:rPr>
        <w:t xml:space="preserve">Research Dates: </w:t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</w:rPr>
        <w:tab/>
        <w:t xml:space="preserve">Presentation Date: </w:t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  <w:r w:rsidRPr="00DC736F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8F6918" w:rsidRPr="008F6918" w:rsidRDefault="008F6918" w:rsidP="00C94BA4">
      <w:pPr>
        <w:rPr>
          <w:rFonts w:asciiTheme="minorHAnsi" w:hAnsiTheme="minorHAnsi"/>
          <w:sz w:val="20"/>
          <w:szCs w:val="20"/>
        </w:rPr>
      </w:pPr>
    </w:p>
    <w:p w:rsidR="00F45623" w:rsidRPr="0024558C" w:rsidRDefault="00F45623" w:rsidP="00C94BA4">
      <w:pPr>
        <w:rPr>
          <w:rFonts w:asciiTheme="minorHAnsi" w:hAnsiTheme="minorHAnsi"/>
          <w:b/>
          <w:sz w:val="10"/>
          <w:szCs w:val="10"/>
        </w:rPr>
      </w:pPr>
    </w:p>
    <w:p w:rsidR="00C94BA4" w:rsidRPr="00C94BA4" w:rsidRDefault="00C94BA4" w:rsidP="00C94BA4">
      <w:pPr>
        <w:rPr>
          <w:rFonts w:asciiTheme="minorHAnsi" w:hAnsiTheme="minorHAnsi"/>
          <w:b/>
        </w:rPr>
      </w:pPr>
      <w:r w:rsidRPr="00C94BA4">
        <w:rPr>
          <w:rFonts w:asciiTheme="minorHAnsi" w:hAnsiTheme="minorHAnsi"/>
          <w:b/>
        </w:rPr>
        <w:t>Presentation Rubric:</w:t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  <w:t xml:space="preserve">LV: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318"/>
        <w:gridCol w:w="2317"/>
        <w:gridCol w:w="2317"/>
        <w:gridCol w:w="2317"/>
        <w:gridCol w:w="2317"/>
      </w:tblGrid>
      <w:tr w:rsidR="00C94BA4" w:rsidRPr="00C94BA4" w:rsidTr="00CB1DE4">
        <w:tc>
          <w:tcPr>
            <w:tcW w:w="1394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1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2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3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4</w:t>
            </w:r>
          </w:p>
        </w:tc>
      </w:tr>
      <w:tr w:rsidR="007D4304" w:rsidRPr="00C94BA4" w:rsidTr="00CB1DE4">
        <w:trPr>
          <w:trHeight w:val="323"/>
        </w:trPr>
        <w:tc>
          <w:tcPr>
            <w:tcW w:w="1394" w:type="dxa"/>
            <w:vAlign w:val="center"/>
          </w:tcPr>
          <w:p w:rsidR="007D4304" w:rsidRPr="00C94BA4" w:rsidRDefault="007D4304" w:rsidP="007D43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Works Cited</w:t>
            </w:r>
          </w:p>
        </w:tc>
        <w:tc>
          <w:tcPr>
            <w:tcW w:w="318" w:type="dxa"/>
          </w:tcPr>
          <w:p w:rsidR="007D4304" w:rsidRPr="00C94BA4" w:rsidRDefault="007D4304" w:rsidP="003E45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17" w:type="dxa"/>
          </w:tcPr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after several attempts</w:t>
            </w:r>
          </w:p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Several formatting errors</w:t>
            </w:r>
          </w:p>
        </w:tc>
        <w:tc>
          <w:tcPr>
            <w:tcW w:w="2317" w:type="dxa"/>
          </w:tcPr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after a few attempts</w:t>
            </w:r>
          </w:p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 few formatting errors</w:t>
            </w:r>
          </w:p>
        </w:tc>
        <w:tc>
          <w:tcPr>
            <w:tcW w:w="2317" w:type="dxa"/>
          </w:tcPr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after one correction</w:t>
            </w:r>
          </w:p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1-2 formatting errors</w:t>
            </w:r>
          </w:p>
        </w:tc>
        <w:tc>
          <w:tcPr>
            <w:tcW w:w="2317" w:type="dxa"/>
          </w:tcPr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upon submission</w:t>
            </w:r>
          </w:p>
          <w:p w:rsidR="007D4304" w:rsidRPr="00C94BA4" w:rsidRDefault="007D4304" w:rsidP="003E4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Flawless formatting</w:t>
            </w:r>
          </w:p>
        </w:tc>
      </w:tr>
      <w:tr w:rsidR="007D4304" w:rsidRPr="00C94BA4" w:rsidTr="00CB1DE4">
        <w:trPr>
          <w:trHeight w:val="323"/>
        </w:trPr>
        <w:tc>
          <w:tcPr>
            <w:tcW w:w="1394" w:type="dxa"/>
            <w:vAlign w:val="center"/>
          </w:tcPr>
          <w:p w:rsidR="007D4304" w:rsidRPr="00C94BA4" w:rsidRDefault="007D4304" w:rsidP="00B755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Pecha</w:t>
            </w:r>
            <w:proofErr w:type="spellEnd"/>
            <w:r w:rsidRPr="00C94BA4">
              <w:rPr>
                <w:rFonts w:asciiTheme="minorHAnsi" w:hAnsiTheme="minorHAnsi"/>
                <w:b/>
                <w:sz w:val="18"/>
                <w:szCs w:val="18"/>
              </w:rPr>
              <w:t xml:space="preserve"> Kucha style and timing</w:t>
            </w:r>
          </w:p>
        </w:tc>
        <w:tc>
          <w:tcPr>
            <w:tcW w:w="318" w:type="dxa"/>
          </w:tcPr>
          <w:p w:rsidR="007D4304" w:rsidRPr="00C94BA4" w:rsidRDefault="007D430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7D4304" w:rsidRPr="00C94BA4" w:rsidRDefault="007D430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Has difficulty handling the 20 seconds per slide format </w:t>
            </w:r>
          </w:p>
        </w:tc>
        <w:tc>
          <w:tcPr>
            <w:tcW w:w="2317" w:type="dxa"/>
          </w:tcPr>
          <w:p w:rsidR="007D4304" w:rsidRPr="00C94BA4" w:rsidRDefault="007D430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Somewhat handles the 20 seconds per slide format </w:t>
            </w:r>
          </w:p>
        </w:tc>
        <w:tc>
          <w:tcPr>
            <w:tcW w:w="2317" w:type="dxa"/>
          </w:tcPr>
          <w:p w:rsidR="007D4304" w:rsidRPr="00C94BA4" w:rsidRDefault="007D430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Handles the 20 seconds per slide format well</w:t>
            </w:r>
          </w:p>
        </w:tc>
        <w:tc>
          <w:tcPr>
            <w:tcW w:w="2317" w:type="dxa"/>
          </w:tcPr>
          <w:p w:rsidR="007D4304" w:rsidRPr="00C94BA4" w:rsidRDefault="007D430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Expertly took to the 20 seconds per slide format </w:t>
            </w:r>
          </w:p>
        </w:tc>
      </w:tr>
      <w:tr w:rsidR="00DC736F" w:rsidRPr="00C94BA4" w:rsidTr="007D798D">
        <w:trPr>
          <w:trHeight w:val="1567"/>
        </w:trPr>
        <w:tc>
          <w:tcPr>
            <w:tcW w:w="1394" w:type="dxa"/>
            <w:vAlign w:val="center"/>
          </w:tcPr>
          <w:p w:rsidR="00DC736F" w:rsidRDefault="00DC736F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Content: ARGUMENTS,</w:t>
            </w: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 xml:space="preserve"> EVIDENCE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DC736F" w:rsidRPr="00C94BA4" w:rsidRDefault="00DC736F" w:rsidP="00DC73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&amp; ADVICE</w:t>
            </w:r>
          </w:p>
        </w:tc>
        <w:tc>
          <w:tcPr>
            <w:tcW w:w="318" w:type="dxa"/>
          </w:tcPr>
          <w:p w:rsidR="00DC736F" w:rsidRPr="00C94BA4" w:rsidRDefault="00DC736F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Little depth to  the argument</w:t>
            </w:r>
          </w:p>
          <w:p w:rsidR="00DC736F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Lacks specific details, examples, and quotations</w:t>
            </w:r>
          </w:p>
          <w:p w:rsidR="00DC736F" w:rsidRPr="00C94BA4" w:rsidRDefault="00DC736F" w:rsidP="00DC736F">
            <w:pPr>
              <w:pStyle w:val="ListParagraph"/>
              <w:spacing w:after="0" w:line="240" w:lineRule="auto"/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Poor advice to students</w:t>
            </w:r>
          </w:p>
          <w:p w:rsidR="00DC736F" w:rsidRPr="00C94BA4" w:rsidRDefault="00DC736F" w:rsidP="00B755C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DC736F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Some </w:t>
            </w:r>
            <w:r>
              <w:rPr>
                <w:rFonts w:asciiTheme="minorHAnsi" w:hAnsiTheme="minorHAnsi"/>
                <w:sz w:val="18"/>
                <w:szCs w:val="18"/>
              </w:rPr>
              <w:t>depth to  the argument</w:t>
            </w:r>
            <w:r w:rsidRPr="00C94B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Uses some specific details, examples, and quotations</w:t>
            </w:r>
          </w:p>
          <w:p w:rsidR="00DC736F" w:rsidRPr="00C94BA4" w:rsidRDefault="00DC736F" w:rsidP="00B75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Fair advice to students</w:t>
            </w:r>
          </w:p>
        </w:tc>
        <w:tc>
          <w:tcPr>
            <w:tcW w:w="2317" w:type="dxa"/>
          </w:tcPr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Good </w:t>
            </w:r>
            <w:r>
              <w:rPr>
                <w:rFonts w:asciiTheme="minorHAnsi" w:hAnsiTheme="minorHAnsi"/>
                <w:sz w:val="18"/>
                <w:szCs w:val="18"/>
              </w:rPr>
              <w:t>depth to  the argument</w:t>
            </w:r>
          </w:p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Uses several specific details, examples, and quotations</w:t>
            </w:r>
          </w:p>
          <w:p w:rsidR="00DC736F" w:rsidRPr="00C94BA4" w:rsidRDefault="00DC736F" w:rsidP="00B75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Good advice to students</w:t>
            </w:r>
          </w:p>
        </w:tc>
        <w:tc>
          <w:tcPr>
            <w:tcW w:w="2317" w:type="dxa"/>
          </w:tcPr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Thorough </w:t>
            </w:r>
            <w:r>
              <w:rPr>
                <w:rFonts w:asciiTheme="minorHAnsi" w:hAnsiTheme="minorHAnsi"/>
                <w:sz w:val="18"/>
                <w:szCs w:val="18"/>
              </w:rPr>
              <w:t>depth to  the argument</w:t>
            </w:r>
          </w:p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Uses many specific details, examples, and quotations</w:t>
            </w:r>
          </w:p>
          <w:p w:rsidR="00DC736F" w:rsidRPr="00C94BA4" w:rsidRDefault="00DC736F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Thoughtful advice to students</w:t>
            </w:r>
          </w:p>
        </w:tc>
      </w:tr>
      <w:tr w:rsidR="007D4304" w:rsidRPr="00C94BA4" w:rsidTr="00CB1DE4">
        <w:trPr>
          <w:trHeight w:val="404"/>
        </w:trPr>
        <w:tc>
          <w:tcPr>
            <w:tcW w:w="1394" w:type="dxa"/>
            <w:vAlign w:val="center"/>
          </w:tcPr>
          <w:p w:rsidR="007D4304" w:rsidRPr="00C94BA4" w:rsidRDefault="007D4304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Visuals</w:t>
            </w:r>
          </w:p>
        </w:tc>
        <w:tc>
          <w:tcPr>
            <w:tcW w:w="318" w:type="dxa"/>
          </w:tcPr>
          <w:p w:rsidR="007D4304" w:rsidRPr="00C94BA4" w:rsidRDefault="007D430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7D4304" w:rsidRPr="00C94BA4" w:rsidRDefault="007D4304" w:rsidP="00CB1DE4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Visuals and text lack </w:t>
            </w:r>
            <w:r w:rsidR="00CB1DE4">
              <w:rPr>
                <w:rFonts w:asciiTheme="minorHAnsi" w:hAnsiTheme="minorHAnsi"/>
                <w:sz w:val="18"/>
                <w:szCs w:val="18"/>
              </w:rPr>
              <w:t>are unbalanced for the format</w:t>
            </w:r>
          </w:p>
        </w:tc>
        <w:tc>
          <w:tcPr>
            <w:tcW w:w="2317" w:type="dxa"/>
          </w:tcPr>
          <w:p w:rsidR="007D4304" w:rsidRPr="00C94BA4" w:rsidRDefault="007D4304" w:rsidP="00CB1DE4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Visuals and text somewhat </w:t>
            </w:r>
            <w:r w:rsidR="00CB1DE4">
              <w:rPr>
                <w:rFonts w:asciiTheme="minorHAnsi" w:hAnsiTheme="minorHAnsi"/>
                <w:sz w:val="18"/>
                <w:szCs w:val="18"/>
              </w:rPr>
              <w:t>help</w:t>
            </w:r>
            <w:r w:rsidRPr="00C94BA4">
              <w:rPr>
                <w:rFonts w:asciiTheme="minorHAnsi" w:hAnsiTheme="minorHAnsi"/>
                <w:sz w:val="18"/>
                <w:szCs w:val="18"/>
              </w:rPr>
              <w:t xml:space="preserve"> your discussion </w:t>
            </w:r>
          </w:p>
        </w:tc>
        <w:tc>
          <w:tcPr>
            <w:tcW w:w="2317" w:type="dxa"/>
          </w:tcPr>
          <w:p w:rsidR="007D4304" w:rsidRPr="00C94BA4" w:rsidRDefault="00CB1DE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Visuals and text benefit your content</w:t>
            </w:r>
          </w:p>
        </w:tc>
        <w:tc>
          <w:tcPr>
            <w:tcW w:w="2317" w:type="dxa"/>
          </w:tcPr>
          <w:p w:rsidR="007D4304" w:rsidRPr="00C94BA4" w:rsidRDefault="00CB1DE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Thorough use of visuals and text</w:t>
            </w:r>
          </w:p>
        </w:tc>
      </w:tr>
      <w:tr w:rsidR="007D4304" w:rsidRPr="00C94BA4" w:rsidTr="00CB1DE4">
        <w:tc>
          <w:tcPr>
            <w:tcW w:w="1394" w:type="dxa"/>
            <w:vAlign w:val="center"/>
          </w:tcPr>
          <w:p w:rsidR="007D4304" w:rsidRDefault="007D4304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Presentation Skills</w:t>
            </w:r>
          </w:p>
          <w:p w:rsidR="00CB1DE4" w:rsidRDefault="00CB1DE4" w:rsidP="00DE3F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B1DE4">
              <w:rPr>
                <w:rFonts w:asciiTheme="minorHAnsi" w:hAnsiTheme="minorHAnsi"/>
                <w:sz w:val="16"/>
                <w:szCs w:val="16"/>
              </w:rPr>
              <w:t xml:space="preserve">(Tone, Volume, Body Language, </w:t>
            </w:r>
          </w:p>
          <w:p w:rsidR="00CB1DE4" w:rsidRPr="00CB1DE4" w:rsidRDefault="00CB1DE4" w:rsidP="00DE3F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Eye Contact, Verbal Filler)</w:t>
            </w:r>
          </w:p>
        </w:tc>
        <w:tc>
          <w:tcPr>
            <w:tcW w:w="318" w:type="dxa"/>
          </w:tcPr>
          <w:p w:rsidR="007D4304" w:rsidRPr="00C94BA4" w:rsidRDefault="007D430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7D4304" w:rsidRPr="00CB1DE4" w:rsidRDefault="007D4304" w:rsidP="00CB1DE4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Does not connect with the audience and presentation skills are lacking</w:t>
            </w:r>
          </w:p>
        </w:tc>
        <w:tc>
          <w:tcPr>
            <w:tcW w:w="2317" w:type="dxa"/>
          </w:tcPr>
          <w:p w:rsidR="007D4304" w:rsidRPr="00CB1DE4" w:rsidRDefault="007D4304" w:rsidP="00CB1DE4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Some attempt to connect with the audience but presentation skills  need improvement</w:t>
            </w:r>
          </w:p>
        </w:tc>
        <w:tc>
          <w:tcPr>
            <w:tcW w:w="2317" w:type="dxa"/>
          </w:tcPr>
          <w:p w:rsidR="007D4304" w:rsidRPr="00CB1DE4" w:rsidRDefault="007D4304" w:rsidP="00CB1DE4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Connects with the audience well and demonstrates good presentation skills</w:t>
            </w:r>
          </w:p>
        </w:tc>
        <w:tc>
          <w:tcPr>
            <w:tcW w:w="2317" w:type="dxa"/>
          </w:tcPr>
          <w:p w:rsidR="007D4304" w:rsidRPr="00CB1DE4" w:rsidRDefault="007D4304" w:rsidP="00CB1DE4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Expertly connects with the audience and demonstrates excellent presentation skills</w:t>
            </w:r>
          </w:p>
        </w:tc>
      </w:tr>
    </w:tbl>
    <w:p w:rsidR="00FB4032" w:rsidRDefault="00FB4032" w:rsidP="00B755C0">
      <w:pPr>
        <w:jc w:val="center"/>
        <w:rPr>
          <w:rFonts w:ascii="Abadi MT Condensed Extra Bold" w:hAnsi="Abadi MT Condensed Extra Bold"/>
          <w:sz w:val="28"/>
          <w:szCs w:val="28"/>
        </w:rPr>
      </w:pPr>
    </w:p>
    <w:p w:rsidR="008F6918" w:rsidRDefault="008F6918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br w:type="page"/>
      </w:r>
    </w:p>
    <w:p w:rsidR="00B755C0" w:rsidRPr="00DF3C60" w:rsidRDefault="0028451D" w:rsidP="00B755C0">
      <w:pPr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lastRenderedPageBreak/>
        <w:t>Research</w:t>
      </w:r>
      <w:r w:rsidR="00B755C0">
        <w:rPr>
          <w:rFonts w:ascii="Abadi MT Condensed Extra Bold" w:hAnsi="Abadi MT Condensed Extra Bold"/>
          <w:sz w:val="28"/>
          <w:szCs w:val="28"/>
        </w:rPr>
        <w:t xml:space="preserve"> Outline</w:t>
      </w:r>
    </w:p>
    <w:p w:rsidR="00B755C0" w:rsidRDefault="00B755C0" w:rsidP="00C10F08">
      <w:pPr>
        <w:rPr>
          <w:i/>
          <w:sz w:val="20"/>
          <w:szCs w:val="20"/>
        </w:rPr>
      </w:pPr>
    </w:p>
    <w:p w:rsidR="00C94BA4" w:rsidRPr="00C94BA4" w:rsidRDefault="00C94BA4" w:rsidP="00C9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C94BA4">
        <w:rPr>
          <w:rFonts w:asciiTheme="minorHAnsi" w:hAnsiTheme="minorHAnsi"/>
          <w:b/>
        </w:rPr>
        <w:t>WITH AUTHOR:</w:t>
      </w:r>
    </w:p>
    <w:p w:rsidR="00C94BA4" w:rsidRPr="00C94BA4" w:rsidRDefault="00C94BA4" w:rsidP="00C9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C94BA4">
        <w:rPr>
          <w:rFonts w:asciiTheme="minorHAnsi" w:hAnsiTheme="minorHAnsi"/>
          <w:b/>
          <w:sz w:val="18"/>
          <w:szCs w:val="18"/>
        </w:rPr>
        <w:t>FORMAT:</w:t>
      </w:r>
      <w:r w:rsidRPr="00C94BA4">
        <w:rPr>
          <w:rFonts w:asciiTheme="minorHAnsi" w:hAnsiTheme="minorHAnsi"/>
          <w:sz w:val="18"/>
          <w:szCs w:val="18"/>
        </w:rPr>
        <w:t xml:space="preserve"> Writer’s last name, first name.  </w:t>
      </w:r>
      <w:proofErr w:type="gramStart"/>
      <w:r w:rsidRPr="00C94BA4">
        <w:rPr>
          <w:rFonts w:asciiTheme="minorHAnsi" w:hAnsiTheme="minorHAnsi"/>
          <w:sz w:val="18"/>
          <w:szCs w:val="18"/>
        </w:rPr>
        <w:t>“Article Title.”</w:t>
      </w:r>
      <w:proofErr w:type="gramEnd"/>
      <w:r w:rsidRPr="00C94BA4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C94BA4">
        <w:rPr>
          <w:rFonts w:asciiTheme="minorHAnsi" w:hAnsiTheme="minorHAnsi"/>
          <w:sz w:val="18"/>
          <w:szCs w:val="18"/>
          <w:u w:val="single"/>
        </w:rPr>
        <w:t>Website Title</w:t>
      </w:r>
      <w:r w:rsidRPr="00C94BA4">
        <w:rPr>
          <w:rFonts w:asciiTheme="minorHAnsi" w:hAnsiTheme="minorHAnsi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sz w:val="18"/>
          <w:szCs w:val="18"/>
        </w:rPr>
        <w:t xml:space="preserve">  Publisher of Website (scroll down – if applicable), Date Written (as </w:t>
      </w:r>
      <w:r w:rsidRPr="00C94BA4">
        <w:rPr>
          <w:rFonts w:asciiTheme="minorHAnsi" w:hAnsiTheme="minorHAnsi"/>
          <w:sz w:val="18"/>
          <w:szCs w:val="18"/>
        </w:rPr>
        <w:tab/>
      </w:r>
      <w:r w:rsidRPr="00C94BA4">
        <w:rPr>
          <w:rFonts w:asciiTheme="minorHAnsi" w:hAnsiTheme="minorHAnsi"/>
          <w:sz w:val="18"/>
          <w:szCs w:val="18"/>
        </w:rPr>
        <w:tab/>
      </w:r>
      <w:r w:rsidRPr="00C94BA4">
        <w:rPr>
          <w:rFonts w:asciiTheme="minorHAnsi" w:hAnsiTheme="minorHAnsi"/>
          <w:sz w:val="18"/>
          <w:szCs w:val="18"/>
        </w:rPr>
        <w:tab/>
        <w:t>formatted below).  Format (Web or Print). Date Accessed.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color w:val="000000"/>
          <w:sz w:val="18"/>
          <w:szCs w:val="18"/>
        </w:rPr>
      </w:pPr>
      <w:r w:rsidRPr="00C94BA4">
        <w:rPr>
          <w:rFonts w:asciiTheme="minorHAnsi" w:hAnsiTheme="minorHAnsi"/>
          <w:b/>
          <w:color w:val="000000"/>
          <w:sz w:val="18"/>
          <w:szCs w:val="18"/>
        </w:rPr>
        <w:t>EXAMPLE: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94BA4">
        <w:rPr>
          <w:rFonts w:asciiTheme="minorHAnsi" w:hAnsiTheme="minorHAnsi"/>
          <w:color w:val="000000"/>
          <w:sz w:val="18"/>
          <w:szCs w:val="18"/>
        </w:rPr>
        <w:t>Poniewozik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, James. "TV Makes a Too-Close Call." </w:t>
      </w:r>
      <w:proofErr w:type="gramStart"/>
      <w:r w:rsidRPr="00C94BA4">
        <w:rPr>
          <w:rStyle w:val="Emphasis"/>
          <w:rFonts w:asciiTheme="minorHAnsi" w:hAnsiTheme="minorHAnsi"/>
          <w:i w:val="0"/>
          <w:iCs/>
          <w:color w:val="000000"/>
          <w:sz w:val="18"/>
          <w:szCs w:val="18"/>
          <w:u w:val="single"/>
        </w:rPr>
        <w:t>Time</w:t>
      </w:r>
      <w:r w:rsidRPr="00C94BA4">
        <w:rPr>
          <w:rStyle w:val="Emphasis"/>
          <w:rFonts w:asciiTheme="minorHAnsi" w:hAnsiTheme="minorHAnsi"/>
          <w:iCs/>
          <w:color w:val="000000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color w:val="000000"/>
          <w:sz w:val="18"/>
          <w:szCs w:val="18"/>
        </w:rPr>
        <w:t xml:space="preserve"> 20 Nov. 2000. Print.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C94BA4">
        <w:rPr>
          <w:rFonts w:asciiTheme="minorHAnsi" w:hAnsiTheme="minorHAnsi"/>
          <w:b/>
          <w:color w:val="000000"/>
          <w:sz w:val="24"/>
          <w:szCs w:val="24"/>
        </w:rPr>
        <w:t>WITHOUT AUTHOR: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color w:val="000000"/>
          <w:sz w:val="18"/>
          <w:szCs w:val="18"/>
        </w:rPr>
      </w:pPr>
      <w:r w:rsidRPr="00C94BA4">
        <w:rPr>
          <w:rFonts w:asciiTheme="minorHAnsi" w:hAnsiTheme="minorHAnsi"/>
          <w:b/>
          <w:color w:val="000000"/>
          <w:sz w:val="18"/>
          <w:szCs w:val="18"/>
        </w:rPr>
        <w:t>FORMAT: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“Article Title.” </w:t>
      </w:r>
      <w:proofErr w:type="gramStart"/>
      <w:r w:rsidRPr="00C94BA4">
        <w:rPr>
          <w:rFonts w:asciiTheme="minorHAnsi" w:hAnsiTheme="minorHAnsi"/>
          <w:color w:val="000000"/>
          <w:sz w:val="18"/>
          <w:szCs w:val="18"/>
          <w:u w:val="single"/>
        </w:rPr>
        <w:t>Website Title</w:t>
      </w:r>
      <w:r w:rsidRPr="00C94BA4">
        <w:rPr>
          <w:rFonts w:asciiTheme="minorHAnsi" w:hAnsiTheme="minorHAnsi"/>
          <w:color w:val="000000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color w:val="000000"/>
          <w:sz w:val="18"/>
          <w:szCs w:val="18"/>
        </w:rPr>
        <w:t xml:space="preserve"> Publisher of Website (scroll down – if applicable), Date Written (as formatted below). Format (Web or </w:t>
      </w:r>
      <w:r w:rsidRPr="00C94BA4">
        <w:rPr>
          <w:rFonts w:asciiTheme="minorHAnsi" w:hAnsiTheme="minorHAnsi"/>
          <w:color w:val="000000"/>
          <w:sz w:val="18"/>
          <w:szCs w:val="18"/>
        </w:rPr>
        <w:tab/>
      </w:r>
      <w:r w:rsidRPr="00C94BA4">
        <w:rPr>
          <w:rFonts w:asciiTheme="minorHAnsi" w:hAnsiTheme="minorHAnsi"/>
          <w:color w:val="000000"/>
          <w:sz w:val="18"/>
          <w:szCs w:val="18"/>
        </w:rPr>
        <w:tab/>
      </w:r>
      <w:r w:rsidRPr="00C94BA4">
        <w:rPr>
          <w:rFonts w:asciiTheme="minorHAnsi" w:hAnsiTheme="minorHAnsi"/>
          <w:color w:val="000000"/>
          <w:sz w:val="18"/>
          <w:szCs w:val="18"/>
        </w:rPr>
        <w:tab/>
        <w:t>Print). Date Accessed.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color w:val="000000"/>
          <w:sz w:val="18"/>
          <w:szCs w:val="18"/>
        </w:rPr>
      </w:pPr>
    </w:p>
    <w:p w:rsidR="00C94BA4" w:rsidRPr="00C94BA4" w:rsidRDefault="00C94BA4" w:rsidP="00C9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 w:rsidRPr="00C94BA4">
        <w:rPr>
          <w:rFonts w:asciiTheme="minorHAnsi" w:hAnsiTheme="minorHAnsi"/>
          <w:b/>
          <w:sz w:val="18"/>
          <w:szCs w:val="18"/>
        </w:rPr>
        <w:t xml:space="preserve">EXAMPLE: 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"How to Make Vegetarian Chili." </w:t>
      </w:r>
      <w:proofErr w:type="spellStart"/>
      <w:r w:rsidRPr="00C94BA4">
        <w:rPr>
          <w:rStyle w:val="Emphasis"/>
          <w:rFonts w:asciiTheme="minorHAnsi" w:hAnsiTheme="minorHAnsi"/>
          <w:iCs/>
          <w:color w:val="000000"/>
          <w:sz w:val="18"/>
          <w:szCs w:val="18"/>
        </w:rPr>
        <w:t>eHow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. Demand Media, </w:t>
      </w:r>
      <w:proofErr w:type="spellStart"/>
      <w:r w:rsidRPr="00C94BA4">
        <w:rPr>
          <w:rFonts w:asciiTheme="minorHAnsi" w:hAnsiTheme="minorHAnsi"/>
          <w:color w:val="000000"/>
          <w:sz w:val="18"/>
          <w:szCs w:val="18"/>
        </w:rPr>
        <w:t>n.d.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 Web. 24 Feb. 2009.</w:t>
      </w:r>
    </w:p>
    <w:p w:rsidR="00FB4032" w:rsidRPr="00F430A8" w:rsidRDefault="00FB4032" w:rsidP="00C10F08">
      <w:pPr>
        <w:rPr>
          <w:i/>
          <w:sz w:val="20"/>
          <w:szCs w:val="20"/>
        </w:rPr>
      </w:pPr>
    </w:p>
    <w:p w:rsidR="00FB4032" w:rsidRDefault="00FB4032" w:rsidP="00FB4032">
      <w:pPr>
        <w:rPr>
          <w:b/>
          <w:sz w:val="20"/>
          <w:szCs w:val="20"/>
        </w:rPr>
      </w:pPr>
      <w:r w:rsidRPr="00C94BA4">
        <w:rPr>
          <w:b/>
          <w:sz w:val="20"/>
          <w:szCs w:val="20"/>
        </w:rPr>
        <w:t>Article 1:</w:t>
      </w:r>
    </w:p>
    <w:p w:rsidR="00FB4032" w:rsidRPr="00C94BA4" w:rsidRDefault="00FB4032" w:rsidP="00FB4032">
      <w:pPr>
        <w:rPr>
          <w:b/>
          <w:sz w:val="20"/>
          <w:szCs w:val="20"/>
        </w:rPr>
      </w:pPr>
    </w:p>
    <w:p w:rsidR="00FB4032" w:rsidRPr="00771398" w:rsidRDefault="00FB4032" w:rsidP="00FB4032">
      <w:pPr>
        <w:spacing w:line="360" w:lineRule="auto"/>
        <w:rPr>
          <w:sz w:val="20"/>
          <w:szCs w:val="20"/>
        </w:rPr>
      </w:pP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  <w:r w:rsidRPr="00771398">
        <w:rPr>
          <w:sz w:val="20"/>
          <w:szCs w:val="20"/>
          <w:u w:val="single"/>
        </w:rPr>
        <w:tab/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852"/>
        <w:gridCol w:w="6175"/>
      </w:tblGrid>
      <w:tr w:rsidR="00FB4032" w:rsidRPr="00771398" w:rsidTr="00321FC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FB40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Useful q</w:t>
            </w:r>
            <w:r w:rsidRPr="00771398">
              <w:rPr>
                <w:b/>
                <w:sz w:val="20"/>
                <w:szCs w:val="20"/>
              </w:rPr>
              <w:t>uote/fact/statistic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Explanation of Usefulness, Connection to topic</w:t>
            </w:r>
            <w:r w:rsidRPr="00771398">
              <w:rPr>
                <w:b/>
                <w:i/>
                <w:sz w:val="20"/>
                <w:szCs w:val="20"/>
              </w:rPr>
              <w:t>…</w:t>
            </w:r>
          </w:p>
        </w:tc>
      </w:tr>
      <w:tr w:rsidR="00FB4032" w:rsidRPr="00771398" w:rsidTr="007B55C8">
        <w:trPr>
          <w:trHeight w:val="1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2" w:rsidRPr="00771398" w:rsidRDefault="00FB4032" w:rsidP="00321FC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B35890" w:rsidRDefault="00FB4032" w:rsidP="00321FCF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32" w:rsidRPr="00771398" w:rsidTr="007B55C8">
        <w:trPr>
          <w:trHeight w:val="1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2" w:rsidRPr="00771398" w:rsidRDefault="00FB4032" w:rsidP="00321FC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B35890" w:rsidRDefault="00FB4032" w:rsidP="00321FCF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32" w:rsidRPr="00771398" w:rsidTr="007B55C8">
        <w:trPr>
          <w:trHeight w:val="1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2" w:rsidRPr="00771398" w:rsidRDefault="00FB4032" w:rsidP="00321FC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B35890" w:rsidRDefault="00FB4032" w:rsidP="00321FCF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</w:tr>
    </w:tbl>
    <w:p w:rsidR="00226737" w:rsidRDefault="00226737" w:rsidP="00CC0BDD">
      <w:pPr>
        <w:rPr>
          <w:sz w:val="12"/>
          <w:szCs w:val="12"/>
        </w:rPr>
      </w:pPr>
    </w:p>
    <w:p w:rsidR="00226737" w:rsidRDefault="00226737" w:rsidP="00DD4E9B">
      <w:pPr>
        <w:jc w:val="center"/>
        <w:rPr>
          <w:sz w:val="20"/>
          <w:szCs w:val="20"/>
        </w:rPr>
      </w:pPr>
    </w:p>
    <w:p w:rsidR="00D3002B" w:rsidRDefault="00D3002B" w:rsidP="00C94BA4">
      <w:pPr>
        <w:rPr>
          <w:b/>
          <w:sz w:val="20"/>
          <w:szCs w:val="20"/>
        </w:rPr>
      </w:pPr>
    </w:p>
    <w:p w:rsidR="00C94BA4" w:rsidRPr="00C94BA4" w:rsidRDefault="00C94BA4" w:rsidP="00C94BA4">
      <w:pPr>
        <w:rPr>
          <w:b/>
          <w:sz w:val="20"/>
          <w:szCs w:val="20"/>
        </w:rPr>
      </w:pPr>
      <w:r w:rsidRPr="00C94BA4">
        <w:rPr>
          <w:b/>
          <w:sz w:val="20"/>
          <w:szCs w:val="20"/>
        </w:rPr>
        <w:t>Article 2:</w:t>
      </w:r>
    </w:p>
    <w:p w:rsidR="00226737" w:rsidRPr="00B35890" w:rsidRDefault="00226737" w:rsidP="00DD4E9B">
      <w:pPr>
        <w:spacing w:line="360" w:lineRule="auto"/>
        <w:rPr>
          <w:sz w:val="20"/>
          <w:szCs w:val="20"/>
        </w:rPr>
      </w:pP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</w:p>
    <w:p w:rsidR="00226737" w:rsidRDefault="00226737" w:rsidP="00CC0BDD">
      <w:pPr>
        <w:rPr>
          <w:sz w:val="12"/>
          <w:szCs w:val="12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852"/>
        <w:gridCol w:w="6175"/>
      </w:tblGrid>
      <w:tr w:rsidR="00FB4032" w:rsidRPr="00771398" w:rsidTr="00321FC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Useful q</w:t>
            </w:r>
            <w:r w:rsidRPr="00771398">
              <w:rPr>
                <w:b/>
                <w:sz w:val="20"/>
                <w:szCs w:val="20"/>
              </w:rPr>
              <w:t>uote/fact/statistic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Explanation of Usefulness, Connection to topic</w:t>
            </w:r>
            <w:r w:rsidRPr="00771398">
              <w:rPr>
                <w:b/>
                <w:i/>
                <w:sz w:val="20"/>
                <w:szCs w:val="20"/>
              </w:rPr>
              <w:t>…</w:t>
            </w:r>
          </w:p>
        </w:tc>
      </w:tr>
      <w:tr w:rsidR="00FB4032" w:rsidRPr="00771398" w:rsidTr="00FB4032">
        <w:trPr>
          <w:trHeight w:val="1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2" w:rsidRPr="00771398" w:rsidRDefault="00FB4032" w:rsidP="00FB403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B35890" w:rsidRDefault="00FB4032" w:rsidP="00321FCF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32" w:rsidRPr="00771398" w:rsidTr="00FB4032">
        <w:trPr>
          <w:trHeight w:val="1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2" w:rsidRPr="00771398" w:rsidRDefault="00FB4032" w:rsidP="00FB403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B35890" w:rsidRDefault="00FB4032" w:rsidP="00321FCF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32" w:rsidRPr="00771398" w:rsidTr="00FB4032">
        <w:trPr>
          <w:trHeight w:val="1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2" w:rsidRPr="00771398" w:rsidRDefault="00FB4032" w:rsidP="00FB403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771398" w:rsidRDefault="00FB4032" w:rsidP="00321FCF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2" w:rsidRPr="00B35890" w:rsidRDefault="00FB4032" w:rsidP="00321FCF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</w:tr>
    </w:tbl>
    <w:p w:rsidR="00D3002B" w:rsidRPr="00FB4032" w:rsidRDefault="00D3002B" w:rsidP="00DD4E9B">
      <w:pPr>
        <w:rPr>
          <w:b/>
          <w:sz w:val="2"/>
          <w:szCs w:val="2"/>
        </w:rPr>
      </w:pPr>
    </w:p>
    <w:sectPr w:rsidR="00D3002B" w:rsidRPr="00FB4032" w:rsidSect="005E1A6A">
      <w:type w:val="continuous"/>
      <w:pgSz w:w="12240" w:h="2016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AB8"/>
    <w:multiLevelType w:val="hybridMultilevel"/>
    <w:tmpl w:val="5B8A3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8D2"/>
    <w:multiLevelType w:val="hybridMultilevel"/>
    <w:tmpl w:val="17741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B31FA"/>
    <w:multiLevelType w:val="hybridMultilevel"/>
    <w:tmpl w:val="63286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0380"/>
    <w:multiLevelType w:val="hybridMultilevel"/>
    <w:tmpl w:val="E46A52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07DAC"/>
    <w:multiLevelType w:val="hybridMultilevel"/>
    <w:tmpl w:val="1F985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3D66"/>
    <w:multiLevelType w:val="hybridMultilevel"/>
    <w:tmpl w:val="419E9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23370"/>
    <w:multiLevelType w:val="hybridMultilevel"/>
    <w:tmpl w:val="862E1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5EB"/>
    <w:multiLevelType w:val="hybridMultilevel"/>
    <w:tmpl w:val="7B70EF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8"/>
    <w:rsid w:val="0001376F"/>
    <w:rsid w:val="000458CE"/>
    <w:rsid w:val="00051D47"/>
    <w:rsid w:val="00061B34"/>
    <w:rsid w:val="000B60CE"/>
    <w:rsid w:val="001538F1"/>
    <w:rsid w:val="00186BBF"/>
    <w:rsid w:val="001904E8"/>
    <w:rsid w:val="001C424C"/>
    <w:rsid w:val="001D074D"/>
    <w:rsid w:val="00226737"/>
    <w:rsid w:val="0024558C"/>
    <w:rsid w:val="0028451D"/>
    <w:rsid w:val="002C1812"/>
    <w:rsid w:val="002E58ED"/>
    <w:rsid w:val="00340732"/>
    <w:rsid w:val="003674F1"/>
    <w:rsid w:val="003723DE"/>
    <w:rsid w:val="003A1F55"/>
    <w:rsid w:val="003B4D71"/>
    <w:rsid w:val="00425C4F"/>
    <w:rsid w:val="00433EB6"/>
    <w:rsid w:val="004627D6"/>
    <w:rsid w:val="004641C5"/>
    <w:rsid w:val="004B12D5"/>
    <w:rsid w:val="00520AA4"/>
    <w:rsid w:val="0057061D"/>
    <w:rsid w:val="005900B2"/>
    <w:rsid w:val="005976FB"/>
    <w:rsid w:val="005E1A6A"/>
    <w:rsid w:val="00640F41"/>
    <w:rsid w:val="00650F0A"/>
    <w:rsid w:val="00685EDD"/>
    <w:rsid w:val="006F6272"/>
    <w:rsid w:val="0071150E"/>
    <w:rsid w:val="0075427C"/>
    <w:rsid w:val="007555DA"/>
    <w:rsid w:val="00771398"/>
    <w:rsid w:val="007D4304"/>
    <w:rsid w:val="0082747C"/>
    <w:rsid w:val="00845FE0"/>
    <w:rsid w:val="008F6918"/>
    <w:rsid w:val="00933BD7"/>
    <w:rsid w:val="009B04C5"/>
    <w:rsid w:val="009B13AA"/>
    <w:rsid w:val="00A27707"/>
    <w:rsid w:val="00B22650"/>
    <w:rsid w:val="00B35890"/>
    <w:rsid w:val="00B56267"/>
    <w:rsid w:val="00B730E5"/>
    <w:rsid w:val="00B755C0"/>
    <w:rsid w:val="00BC0F15"/>
    <w:rsid w:val="00C10F08"/>
    <w:rsid w:val="00C2506C"/>
    <w:rsid w:val="00C625F8"/>
    <w:rsid w:val="00C94BA4"/>
    <w:rsid w:val="00CB05A0"/>
    <w:rsid w:val="00CB1DE4"/>
    <w:rsid w:val="00CC0BDD"/>
    <w:rsid w:val="00CC1C79"/>
    <w:rsid w:val="00CD40C2"/>
    <w:rsid w:val="00CE4A40"/>
    <w:rsid w:val="00D27905"/>
    <w:rsid w:val="00D3002B"/>
    <w:rsid w:val="00D575B7"/>
    <w:rsid w:val="00D64F7D"/>
    <w:rsid w:val="00D80962"/>
    <w:rsid w:val="00DA0CAC"/>
    <w:rsid w:val="00DC736F"/>
    <w:rsid w:val="00DD4E9B"/>
    <w:rsid w:val="00DF3C60"/>
    <w:rsid w:val="00E0354B"/>
    <w:rsid w:val="00E0763F"/>
    <w:rsid w:val="00E13EFB"/>
    <w:rsid w:val="00E33DAB"/>
    <w:rsid w:val="00EB6280"/>
    <w:rsid w:val="00ED6D53"/>
    <w:rsid w:val="00EF2AC6"/>
    <w:rsid w:val="00EF4120"/>
    <w:rsid w:val="00F01DB6"/>
    <w:rsid w:val="00F12B47"/>
    <w:rsid w:val="00F26E3C"/>
    <w:rsid w:val="00F37F3D"/>
    <w:rsid w:val="00F430A8"/>
    <w:rsid w:val="00F45623"/>
    <w:rsid w:val="00F57C4D"/>
    <w:rsid w:val="00F73B6A"/>
    <w:rsid w:val="00F75256"/>
    <w:rsid w:val="00F95DA7"/>
    <w:rsid w:val="00FA7D24"/>
    <w:rsid w:val="00FA7D3B"/>
    <w:rsid w:val="00FB4032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CC0BDD"/>
    <w:rPr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CC0BDD"/>
    <w:rPr>
      <w:rFonts w:cs="Times New Roman"/>
      <w:i/>
    </w:rPr>
  </w:style>
  <w:style w:type="paragraph" w:customStyle="1" w:styleId="citation1">
    <w:name w:val="citation1"/>
    <w:basedOn w:val="Normal"/>
    <w:uiPriority w:val="99"/>
    <w:rsid w:val="00CC0BDD"/>
    <w:pPr>
      <w:spacing w:line="480" w:lineRule="auto"/>
      <w:ind w:hanging="288"/>
    </w:pPr>
    <w:rPr>
      <w:rFonts w:ascii="Times New Roman" w:hAnsi="Times New Roman"/>
      <w:sz w:val="14"/>
      <w:szCs w:val="14"/>
      <w:lang w:val="en-CA" w:eastAsia="en-CA"/>
    </w:rPr>
  </w:style>
  <w:style w:type="character" w:styleId="Hyperlink">
    <w:name w:val="Hyperlink"/>
    <w:basedOn w:val="DefaultParagraphFont"/>
    <w:uiPriority w:val="99"/>
    <w:rsid w:val="000458C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0F15"/>
    <w:rPr>
      <w:rFonts w:ascii="Times New Roman" w:hAnsi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94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CC0BDD"/>
    <w:rPr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CC0BDD"/>
    <w:rPr>
      <w:rFonts w:cs="Times New Roman"/>
      <w:i/>
    </w:rPr>
  </w:style>
  <w:style w:type="paragraph" w:customStyle="1" w:styleId="citation1">
    <w:name w:val="citation1"/>
    <w:basedOn w:val="Normal"/>
    <w:uiPriority w:val="99"/>
    <w:rsid w:val="00CC0BDD"/>
    <w:pPr>
      <w:spacing w:line="480" w:lineRule="auto"/>
      <w:ind w:hanging="288"/>
    </w:pPr>
    <w:rPr>
      <w:rFonts w:ascii="Times New Roman" w:hAnsi="Times New Roman"/>
      <w:sz w:val="14"/>
      <w:szCs w:val="14"/>
      <w:lang w:val="en-CA" w:eastAsia="en-CA"/>
    </w:rPr>
  </w:style>
  <w:style w:type="character" w:styleId="Hyperlink">
    <w:name w:val="Hyperlink"/>
    <w:basedOn w:val="DefaultParagraphFont"/>
    <w:uiPriority w:val="99"/>
    <w:rsid w:val="000458C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0F15"/>
    <w:rPr>
      <w:rFonts w:ascii="Times New Roman" w:hAnsi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94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how.com/Prepare-an-Oral-Presen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akucha.org/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.wrdsb.ca/library/library-catalogue-and-the-learning-comm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akuchatimer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Effects Pecha Kucha and Annotated Bibliography</vt:lpstr>
    </vt:vector>
  </TitlesOfParts>
  <Company>WRDSB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Effects Pecha Kucha and Annotated Bibliography</dc:title>
  <dc:creator>Jane Mitchinson</dc:creator>
  <cp:lastModifiedBy>WRDSB</cp:lastModifiedBy>
  <cp:revision>5</cp:revision>
  <cp:lastPrinted>2015-05-13T14:13:00Z</cp:lastPrinted>
  <dcterms:created xsi:type="dcterms:W3CDTF">2015-09-30T16:44:00Z</dcterms:created>
  <dcterms:modified xsi:type="dcterms:W3CDTF">2015-09-30T16:52:00Z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-2047139138</vt:i4>
  </property>
</Properties>
</file>