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E" w:rsidRPr="001574BE" w:rsidRDefault="001574BE">
      <w:pPr>
        <w:rPr>
          <w:rFonts w:asciiTheme="minorHAnsi" w:hAnsiTheme="minorHAnsi"/>
          <w:sz w:val="20"/>
          <w:szCs w:val="20"/>
          <w:u w:val="single"/>
          <w:lang w:val="en-US"/>
        </w:rPr>
      </w:pPr>
      <w:r w:rsidRPr="001574BE">
        <w:rPr>
          <w:rFonts w:asciiTheme="minorHAnsi" w:hAnsiTheme="minorHAnsi"/>
          <w:sz w:val="20"/>
          <w:szCs w:val="20"/>
          <w:lang w:val="en-US"/>
        </w:rPr>
        <w:t xml:space="preserve">Name: </w:t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lang w:val="en-US"/>
        </w:rPr>
        <w:tab/>
        <w:t xml:space="preserve">Date: </w:t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A355EF" w:rsidRPr="001574BE" w:rsidRDefault="001574BE" w:rsidP="001574BE">
      <w:pPr>
        <w:jc w:val="center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  <w:r w:rsidRPr="001574BE">
        <w:rPr>
          <w:rFonts w:asciiTheme="minorHAnsi" w:hAnsiTheme="minorHAnsi"/>
          <w:sz w:val="24"/>
          <w:szCs w:val="24"/>
          <w:lang w:val="en-US"/>
        </w:rPr>
        <w:t>Romeo and Juliet Act I, II Test Preparation</w:t>
      </w:r>
    </w:p>
    <w:p w:rsidR="001574BE" w:rsidRPr="001574BE" w:rsidRDefault="001574BE" w:rsidP="001574BE">
      <w:pPr>
        <w:rPr>
          <w:rFonts w:asciiTheme="minorHAnsi" w:hAnsiTheme="minorHAnsi"/>
          <w:b/>
          <w:sz w:val="20"/>
          <w:szCs w:val="20"/>
          <w:lang w:val="en-US"/>
        </w:rPr>
      </w:pPr>
      <w:r w:rsidRPr="001574BE">
        <w:rPr>
          <w:rFonts w:asciiTheme="minorHAnsi" w:hAnsiTheme="minorHAnsi"/>
          <w:b/>
          <w:sz w:val="20"/>
          <w:szCs w:val="20"/>
          <w:lang w:val="en-US"/>
        </w:rPr>
        <w:t xml:space="preserve">True / False </w:t>
      </w:r>
      <w:r w:rsidR="00A5073B">
        <w:rPr>
          <w:rFonts w:asciiTheme="minorHAnsi" w:hAnsiTheme="minorHAnsi"/>
          <w:b/>
          <w:sz w:val="20"/>
          <w:szCs w:val="20"/>
          <w:lang w:val="en-US"/>
        </w:rPr>
        <w:t>(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Reading Comprehension</w:t>
      </w:r>
      <w:r w:rsidR="00A5073B">
        <w:rPr>
          <w:rFonts w:asciiTheme="minorHAnsi" w:hAnsiTheme="minorHAnsi"/>
          <w:b/>
          <w:sz w:val="20"/>
          <w:szCs w:val="20"/>
          <w:lang w:val="en-US"/>
        </w:rPr>
        <w:t>)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1574BE" w:rsidRPr="001574BE" w:rsidRDefault="001574BE" w:rsidP="001574BE">
      <w:pPr>
        <w:rPr>
          <w:rFonts w:asciiTheme="minorHAnsi" w:hAnsiTheme="minorHAnsi"/>
          <w:sz w:val="20"/>
          <w:szCs w:val="20"/>
          <w:lang w:val="en-US"/>
        </w:rPr>
      </w:pPr>
      <w:r w:rsidRPr="001574BE">
        <w:rPr>
          <w:rFonts w:asciiTheme="minorHAnsi" w:hAnsiTheme="minorHAnsi"/>
          <w:sz w:val="20"/>
          <w:szCs w:val="20"/>
          <w:lang w:val="en-US"/>
        </w:rPr>
        <w:t>For each act, write five true / false statements to demonstrate your comprehension of the play.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98"/>
        <w:gridCol w:w="1710"/>
        <w:gridCol w:w="1530"/>
      </w:tblGrid>
      <w:tr w:rsidR="001574BE" w:rsidRPr="001574BE" w:rsidTr="00A5073B">
        <w:tc>
          <w:tcPr>
            <w:tcW w:w="10638" w:type="dxa"/>
            <w:gridSpan w:val="3"/>
            <w:shd w:val="clear" w:color="auto" w:fill="D9D9D9" w:themeFill="background1" w:themeFillShade="D9"/>
          </w:tcPr>
          <w:p w:rsidR="001574BE" w:rsidRPr="00A5073B" w:rsidRDefault="001574BE" w:rsidP="00A5073B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>Act 1</w:t>
            </w: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Statement</w:t>
            </w:r>
          </w:p>
        </w:tc>
        <w:tc>
          <w:tcPr>
            <w:tcW w:w="1710" w:type="dxa"/>
          </w:tcPr>
          <w:p w:rsidR="001574BE" w:rsidRPr="001574BE" w:rsidRDefault="001574BE" w:rsidP="001574BE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A5073B" w:rsidP="00A5073B">
            <w:pPr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A5073B">
              <w:rPr>
                <w:noProof/>
                <w:color w:val="A6A6A6" w:themeColor="background1" w:themeShade="A6"/>
                <w:lang w:eastAsia="en-CA"/>
              </w:rPr>
              <w:drawing>
                <wp:inline distT="0" distB="0" distL="0" distR="0" wp14:anchorId="7E12CFFD" wp14:editId="32C21D57">
                  <wp:extent cx="121369" cy="114984"/>
                  <wp:effectExtent l="0" t="0" r="0" b="0"/>
                  <wp:docPr id="1" name="Picture 1" descr="http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9" cy="1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="001574BE"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Answer</w:t>
            </w: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10638" w:type="dxa"/>
            <w:gridSpan w:val="3"/>
            <w:shd w:val="clear" w:color="auto" w:fill="D9D9D9" w:themeFill="background1" w:themeFillShade="D9"/>
          </w:tcPr>
          <w:p w:rsidR="001574BE" w:rsidRPr="00A5073B" w:rsidRDefault="001574BE" w:rsidP="00A5073B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>Act 2</w:t>
            </w: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739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53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574BE" w:rsidRDefault="001574BE" w:rsidP="001574BE">
      <w:pPr>
        <w:rPr>
          <w:rFonts w:asciiTheme="minorHAnsi" w:hAnsiTheme="minorHAnsi"/>
          <w:sz w:val="20"/>
          <w:szCs w:val="20"/>
          <w:lang w:val="en-US"/>
        </w:rPr>
      </w:pPr>
    </w:p>
    <w:p w:rsidR="00A5073B" w:rsidRPr="001574BE" w:rsidRDefault="00A5073B" w:rsidP="00A5073B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Short Answer (Inferences with Support)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1574BE" w:rsidRDefault="00A5073B" w:rsidP="001574BE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For each act, write two short answer questions that require an inference to be made, and textual support. Then, provide an example of a correct answer in point form.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98"/>
        <w:gridCol w:w="3240"/>
      </w:tblGrid>
      <w:tr w:rsidR="00A5073B" w:rsidRPr="001574BE" w:rsidTr="00954F92">
        <w:tc>
          <w:tcPr>
            <w:tcW w:w="10638" w:type="dxa"/>
            <w:gridSpan w:val="2"/>
            <w:shd w:val="clear" w:color="auto" w:fill="D9D9D9" w:themeFill="background1" w:themeFillShade="D9"/>
          </w:tcPr>
          <w:p w:rsidR="00A5073B" w:rsidRP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>Act 1</w:t>
            </w:r>
          </w:p>
        </w:tc>
      </w:tr>
      <w:tr w:rsidR="00A5073B" w:rsidRPr="001574BE" w:rsidTr="00452A0C">
        <w:tc>
          <w:tcPr>
            <w:tcW w:w="7398" w:type="dxa"/>
          </w:tcPr>
          <w:p w:rsidR="00A5073B" w:rsidRDefault="00A5073B" w:rsidP="00A5073B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Question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:</w:t>
            </w:r>
          </w:p>
          <w:p w:rsidR="00A5073B" w:rsidRDefault="00A5073B" w:rsidP="00A5073B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A5073B" w:rsidRPr="001574BE" w:rsidRDefault="00A5073B" w:rsidP="00A5073B">
            <w:pPr>
              <w:jc w:val="both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A5073B" w:rsidRPr="001574BE" w:rsidRDefault="00A5073B" w:rsidP="00A5073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5073B">
              <w:rPr>
                <w:noProof/>
                <w:color w:val="A6A6A6" w:themeColor="background1" w:themeShade="A6"/>
                <w:lang w:eastAsia="en-CA"/>
              </w:rPr>
              <w:drawing>
                <wp:inline distT="0" distB="0" distL="0" distR="0" wp14:anchorId="745CD172" wp14:editId="27DBE65F">
                  <wp:extent cx="121369" cy="114984"/>
                  <wp:effectExtent l="0" t="0" r="0" b="0"/>
                  <wp:docPr id="3" name="Picture 3" descr="http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9" cy="1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Answer</w:t>
            </w:r>
          </w:p>
        </w:tc>
      </w:tr>
      <w:tr w:rsidR="00A5073B" w:rsidRPr="001574BE" w:rsidTr="00452A0C">
        <w:tc>
          <w:tcPr>
            <w:tcW w:w="739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5073B" w:rsidRPr="001574BE" w:rsidTr="00954F92">
        <w:tc>
          <w:tcPr>
            <w:tcW w:w="10638" w:type="dxa"/>
            <w:gridSpan w:val="2"/>
            <w:shd w:val="clear" w:color="auto" w:fill="D9D9D9" w:themeFill="background1" w:themeFillShade="D9"/>
          </w:tcPr>
          <w:p w:rsidR="00A5073B" w:rsidRP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>Act 2</w:t>
            </w:r>
          </w:p>
        </w:tc>
      </w:tr>
      <w:tr w:rsidR="00A5073B" w:rsidRPr="001574BE" w:rsidTr="00452A0C">
        <w:tc>
          <w:tcPr>
            <w:tcW w:w="739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5073B" w:rsidRPr="001574BE" w:rsidTr="00452A0C">
        <w:tc>
          <w:tcPr>
            <w:tcW w:w="739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A5073B" w:rsidRDefault="00A5073B" w:rsidP="001574BE">
      <w:pPr>
        <w:rPr>
          <w:rFonts w:asciiTheme="minorHAnsi" w:hAnsiTheme="minorHAnsi"/>
          <w:sz w:val="20"/>
          <w:szCs w:val="20"/>
          <w:lang w:val="en-US"/>
        </w:rPr>
      </w:pPr>
    </w:p>
    <w:p w:rsidR="00A5073B" w:rsidRDefault="00A5073B" w:rsidP="001574BE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Quotation Analysis (Reading Comprehension &amp; Deconstruction): </w:t>
      </w:r>
    </w:p>
    <w:p w:rsidR="00452A0C" w:rsidRDefault="00452A0C" w:rsidP="001574BE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For each act, select what you think is the most important quotation. Then, explain what the lines literally mean, and state their importance to the play as a whole (you should focus on literary devices or dramatic purposes for your analysis).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158"/>
        <w:gridCol w:w="3240"/>
        <w:gridCol w:w="3240"/>
      </w:tblGrid>
      <w:tr w:rsidR="00E821B1" w:rsidRPr="001574BE" w:rsidTr="00954F92">
        <w:tc>
          <w:tcPr>
            <w:tcW w:w="10638" w:type="dxa"/>
            <w:gridSpan w:val="3"/>
            <w:shd w:val="clear" w:color="auto" w:fill="D9D9D9" w:themeFill="background1" w:themeFillShade="D9"/>
          </w:tcPr>
          <w:p w:rsidR="00E821B1" w:rsidRPr="00A5073B" w:rsidRDefault="00E821B1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>Act 1</w:t>
            </w:r>
          </w:p>
        </w:tc>
      </w:tr>
      <w:tr w:rsidR="00E821B1" w:rsidRPr="001574BE" w:rsidTr="00E821B1">
        <w:trPr>
          <w:trHeight w:val="503"/>
        </w:trPr>
        <w:tc>
          <w:tcPr>
            <w:tcW w:w="4158" w:type="dxa"/>
            <w:vMerge w:val="restart"/>
          </w:tcPr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Quotation</w:t>
            </w: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E821B1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Citation:</w:t>
            </w:r>
          </w:p>
        </w:tc>
        <w:tc>
          <w:tcPr>
            <w:tcW w:w="3240" w:type="dxa"/>
          </w:tcPr>
          <w:p w:rsidR="00E821B1" w:rsidRPr="001574BE" w:rsidRDefault="00E821B1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Speaker:</w:t>
            </w:r>
          </w:p>
        </w:tc>
        <w:tc>
          <w:tcPr>
            <w:tcW w:w="3240" w:type="dxa"/>
          </w:tcPr>
          <w:p w:rsidR="00E821B1" w:rsidRPr="001574BE" w:rsidRDefault="00E821B1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Audience:</w:t>
            </w:r>
          </w:p>
        </w:tc>
      </w:tr>
      <w:tr w:rsidR="00E821B1" w:rsidRPr="001574BE" w:rsidTr="00E821B1">
        <w:tc>
          <w:tcPr>
            <w:tcW w:w="4158" w:type="dxa"/>
            <w:vMerge/>
          </w:tcPr>
          <w:p w:rsidR="00E821B1" w:rsidRPr="001574BE" w:rsidRDefault="00E821B1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Meaning:</w:t>
            </w: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Significance:</w:t>
            </w:r>
          </w:p>
        </w:tc>
      </w:tr>
      <w:tr w:rsidR="00E821B1" w:rsidRPr="00A5073B" w:rsidTr="00954F92">
        <w:tc>
          <w:tcPr>
            <w:tcW w:w="10638" w:type="dxa"/>
            <w:gridSpan w:val="3"/>
            <w:shd w:val="clear" w:color="auto" w:fill="D9D9D9" w:themeFill="background1" w:themeFillShade="D9"/>
          </w:tcPr>
          <w:p w:rsidR="00E821B1" w:rsidRPr="00A5073B" w:rsidRDefault="00E821B1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Act 2</w:t>
            </w:r>
          </w:p>
        </w:tc>
      </w:tr>
      <w:tr w:rsidR="00E821B1" w:rsidRPr="001574BE" w:rsidTr="00954F92">
        <w:trPr>
          <w:trHeight w:val="503"/>
        </w:trPr>
        <w:tc>
          <w:tcPr>
            <w:tcW w:w="4158" w:type="dxa"/>
            <w:vMerge w:val="restart"/>
          </w:tcPr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Quotation:</w:t>
            </w: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821B1" w:rsidRPr="00E821B1" w:rsidRDefault="00E821B1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Citation:</w:t>
            </w: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Speaker:</w:t>
            </w: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Audience:</w:t>
            </w:r>
          </w:p>
        </w:tc>
      </w:tr>
      <w:tr w:rsidR="00E821B1" w:rsidRPr="001574BE" w:rsidTr="00954F92">
        <w:tc>
          <w:tcPr>
            <w:tcW w:w="4158" w:type="dxa"/>
            <w:vMerge/>
          </w:tcPr>
          <w:p w:rsidR="00E821B1" w:rsidRPr="001574BE" w:rsidRDefault="00E821B1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Meaning:</w:t>
            </w:r>
          </w:p>
        </w:tc>
        <w:tc>
          <w:tcPr>
            <w:tcW w:w="3240" w:type="dxa"/>
          </w:tcPr>
          <w:p w:rsidR="00E821B1" w:rsidRPr="001574BE" w:rsidRDefault="00E821B1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Significance:</w:t>
            </w:r>
          </w:p>
        </w:tc>
      </w:tr>
    </w:tbl>
    <w:p w:rsidR="00E821B1" w:rsidRPr="00E821B1" w:rsidRDefault="00E821B1" w:rsidP="001574BE">
      <w:pPr>
        <w:rPr>
          <w:rFonts w:asciiTheme="minorHAnsi" w:hAnsiTheme="minorHAnsi"/>
          <w:sz w:val="2"/>
          <w:szCs w:val="2"/>
          <w:lang w:val="en-US"/>
        </w:rPr>
      </w:pPr>
    </w:p>
    <w:sectPr w:rsidR="00E821B1" w:rsidRPr="00E821B1" w:rsidSect="001574BE">
      <w:pgSz w:w="12240" w:h="20160" w:code="5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3F8D"/>
    <w:multiLevelType w:val="hybridMultilevel"/>
    <w:tmpl w:val="417C9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E"/>
    <w:rsid w:val="001574BE"/>
    <w:rsid w:val="00452A0C"/>
    <w:rsid w:val="00A355EF"/>
    <w:rsid w:val="00A5073B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E"/>
    <w:pPr>
      <w:ind w:left="720"/>
      <w:contextualSpacing/>
    </w:pPr>
  </w:style>
  <w:style w:type="table" w:styleId="TableGrid">
    <w:name w:val="Table Grid"/>
    <w:basedOn w:val="TableNormal"/>
    <w:uiPriority w:val="59"/>
    <w:rsid w:val="0015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E"/>
    <w:pPr>
      <w:ind w:left="720"/>
      <w:contextualSpacing/>
    </w:pPr>
  </w:style>
  <w:style w:type="table" w:styleId="TableGrid">
    <w:name w:val="Table Grid"/>
    <w:basedOn w:val="TableNormal"/>
    <w:uiPriority w:val="59"/>
    <w:rsid w:val="0015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Company>WRDSB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2014-12-01T15:32:00Z</dcterms:created>
  <dcterms:modified xsi:type="dcterms:W3CDTF">2014-12-01T16:08:00Z</dcterms:modified>
</cp:coreProperties>
</file>